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喀什地区麦盖提县扶贫项目资金支出</w:t>
      </w: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绩效自评报告</w:t>
      </w:r>
    </w:p>
    <w:p>
      <w:pPr>
        <w:spacing w:line="540" w:lineRule="exact"/>
        <w:jc w:val="center"/>
        <w:rPr>
          <w:rFonts w:ascii="华文中宋" w:hAnsi="华文中宋" w:eastAsia="华文中宋" w:cs="宋体"/>
          <w:b/>
          <w:kern w:val="0"/>
          <w:sz w:val="52"/>
          <w:szCs w:val="52"/>
        </w:rPr>
      </w:pPr>
    </w:p>
    <w:p>
      <w:pPr>
        <w:spacing w:line="540" w:lineRule="exact"/>
        <w:jc w:val="center"/>
        <w:outlineLvl w:val="0"/>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项目名称：农村饮水安全工程项目</w:t>
      </w:r>
    </w:p>
    <w:p>
      <w:pPr>
        <w:spacing w:line="700" w:lineRule="exact"/>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实施单位（公章）：麦盖提县水利局行政</w:t>
      </w:r>
    </w:p>
    <w:p>
      <w:pPr>
        <w:spacing w:line="700" w:lineRule="exact"/>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主管部门（公章）：麦盖提县水利局</w:t>
      </w:r>
    </w:p>
    <w:p>
      <w:pPr>
        <w:spacing w:line="700" w:lineRule="exact"/>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项目负责人（签章）：张明</w:t>
      </w:r>
    </w:p>
    <w:p>
      <w:pPr>
        <w:spacing w:line="700" w:lineRule="exact"/>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填报时间：2019年1</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31</w:t>
      </w:r>
      <w:r>
        <w:rPr>
          <w:rFonts w:hint="eastAsia" w:ascii="仿宋" w:hAnsi="仿宋" w:eastAsia="仿宋" w:cs="仿宋"/>
          <w:kern w:val="0"/>
          <w:sz w:val="32"/>
          <w:szCs w:val="32"/>
        </w:rPr>
        <w:t>日</w:t>
      </w:r>
    </w:p>
    <w:p>
      <w:pPr>
        <w:rPr>
          <w:rFonts w:hint="eastAsia"/>
        </w:rPr>
      </w:pPr>
      <w:r>
        <w:rPr>
          <w:rFonts w:hint="eastAsia" w:hAnsi="宋体" w:eastAsia="仿宋_GB2312" w:cs="宋体"/>
          <w:kern w:val="0"/>
          <w:sz w:val="36"/>
          <w:szCs w:val="36"/>
        </w:rPr>
        <w:br w:type="page"/>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color w:val="auto"/>
          <w:spacing w:val="-4"/>
          <w:sz w:val="32"/>
          <w:szCs w:val="32"/>
          <w:highlight w:val="none"/>
          <w:shd w:val="clear" w:color="auto" w:fill="auto"/>
        </w:rPr>
      </w:pPr>
      <w:r>
        <w:rPr>
          <w:rStyle w:val="17"/>
          <w:rFonts w:hint="eastAsia" w:ascii="仿宋" w:hAnsi="仿宋" w:eastAsia="仿宋" w:cs="仿宋"/>
          <w:b w:val="0"/>
          <w:spacing w:val="-4"/>
          <w:sz w:val="32"/>
          <w:szCs w:val="32"/>
          <w:lang w:val="en-US" w:eastAsia="zh-CN"/>
        </w:rPr>
        <w:t>1.单位职能：</w:t>
      </w:r>
      <w:r>
        <w:rPr>
          <w:rStyle w:val="17"/>
          <w:rFonts w:hint="eastAsia" w:ascii="仿宋" w:hAnsi="仿宋" w:eastAsia="仿宋" w:cs="仿宋"/>
          <w:b w:val="0"/>
          <w:spacing w:val="-4"/>
          <w:sz w:val="32"/>
          <w:szCs w:val="32"/>
          <w:lang w:eastAsia="zh-CN"/>
        </w:rPr>
        <w:t>麦盖提县水务投资开发有限公司</w:t>
      </w:r>
      <w:r>
        <w:rPr>
          <w:rStyle w:val="17"/>
          <w:rFonts w:hint="eastAsia" w:ascii="仿宋" w:hAnsi="仿宋" w:eastAsia="仿宋" w:cs="仿宋"/>
          <w:b w:val="0"/>
          <w:spacing w:val="-4"/>
          <w:sz w:val="32"/>
          <w:szCs w:val="32"/>
        </w:rPr>
        <w:t>主要职责任务：</w:t>
      </w:r>
      <w:r>
        <w:rPr>
          <w:rStyle w:val="17"/>
          <w:rFonts w:hint="eastAsia" w:ascii="仿宋" w:hAnsi="仿宋" w:eastAsia="仿宋" w:cs="仿宋"/>
          <w:b w:val="0"/>
          <w:color w:val="auto"/>
          <w:spacing w:val="-4"/>
          <w:sz w:val="32"/>
          <w:szCs w:val="32"/>
          <w:highlight w:val="none"/>
          <w:shd w:val="clear" w:color="auto" w:fill="auto"/>
          <w:lang w:eastAsia="zh-CN"/>
        </w:rPr>
        <w:t>负责城乡供水（含农村安全饮水）、中小灌区新建和配套改造及水利相关的项目的投资建设等。</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spacing w:val="-4"/>
          <w:sz w:val="32"/>
          <w:szCs w:val="32"/>
        </w:rPr>
      </w:pPr>
      <w:r>
        <w:rPr>
          <w:rStyle w:val="17"/>
          <w:rFonts w:hint="eastAsia" w:ascii="仿宋" w:hAnsi="仿宋" w:eastAsia="仿宋" w:cs="仿宋"/>
          <w:b w:val="0"/>
          <w:spacing w:val="-4"/>
          <w:sz w:val="32"/>
          <w:szCs w:val="32"/>
          <w:lang w:val="en-US" w:eastAsia="zh-CN"/>
        </w:rPr>
        <w:t>2.单位人员情况：</w:t>
      </w:r>
      <w:r>
        <w:rPr>
          <w:rStyle w:val="17"/>
          <w:rFonts w:hint="eastAsia" w:ascii="仿宋" w:hAnsi="仿宋" w:eastAsia="仿宋" w:cs="仿宋"/>
          <w:b w:val="0"/>
          <w:spacing w:val="-4"/>
          <w:sz w:val="32"/>
          <w:szCs w:val="32"/>
          <w:highlight w:val="none"/>
          <w:lang w:val="en-US" w:eastAsia="zh-CN"/>
        </w:rPr>
        <w:t>公司现有人员4名，</w:t>
      </w:r>
      <w:r>
        <w:rPr>
          <w:rStyle w:val="17"/>
          <w:rFonts w:hint="eastAsia" w:ascii="仿宋" w:hAnsi="仿宋" w:eastAsia="仿宋" w:cs="仿宋"/>
          <w:b w:val="0"/>
          <w:spacing w:val="-4"/>
          <w:sz w:val="32"/>
          <w:szCs w:val="32"/>
          <w:highlight w:val="none"/>
        </w:rPr>
        <w:t>实有在职人</w:t>
      </w:r>
      <w:r>
        <w:rPr>
          <w:rStyle w:val="17"/>
          <w:rFonts w:hint="eastAsia" w:ascii="仿宋" w:hAnsi="仿宋" w:eastAsia="仿宋" w:cs="仿宋"/>
          <w:b w:val="0"/>
          <w:color w:val="000000" w:themeColor="text1"/>
          <w:spacing w:val="-4"/>
          <w:sz w:val="32"/>
          <w:szCs w:val="32"/>
          <w:highlight w:val="none"/>
          <w14:textFill>
            <w14:solidFill>
              <w14:schemeClr w14:val="tx1"/>
            </w14:solidFill>
          </w14:textFill>
        </w:rPr>
        <w:t>数</w:t>
      </w:r>
      <w:r>
        <w:rPr>
          <w:rStyle w:val="17"/>
          <w:rFonts w:hint="eastAsia" w:ascii="仿宋" w:hAnsi="仿宋" w:eastAsia="仿宋" w:cs="仿宋"/>
          <w:b w:val="0"/>
          <w:color w:val="000000" w:themeColor="text1"/>
          <w:spacing w:val="-4"/>
          <w:sz w:val="32"/>
          <w:szCs w:val="32"/>
          <w:highlight w:val="none"/>
          <w:lang w:val="en-US" w:eastAsia="zh-CN"/>
          <w14:textFill>
            <w14:solidFill>
              <w14:schemeClr w14:val="tx1"/>
            </w14:solidFill>
          </w14:textFill>
        </w:rPr>
        <w:t>4</w:t>
      </w:r>
      <w:r>
        <w:rPr>
          <w:rStyle w:val="17"/>
          <w:rFonts w:hint="eastAsia" w:ascii="仿宋" w:hAnsi="仿宋" w:eastAsia="仿宋" w:cs="仿宋"/>
          <w:b w:val="0"/>
          <w:color w:val="000000" w:themeColor="text1"/>
          <w:spacing w:val="-4"/>
          <w:sz w:val="32"/>
          <w:szCs w:val="32"/>
          <w:highlight w:val="none"/>
          <w14:textFill>
            <w14:solidFill>
              <w14:schemeClr w14:val="tx1"/>
            </w14:solidFill>
          </w14:textFill>
        </w:rPr>
        <w:t>人</w:t>
      </w:r>
      <w:r>
        <w:rPr>
          <w:rStyle w:val="17"/>
          <w:rFonts w:hint="eastAsia" w:ascii="仿宋" w:hAnsi="仿宋" w:eastAsia="仿宋" w:cs="仿宋"/>
          <w:b w:val="0"/>
          <w:spacing w:val="-4"/>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7"/>
          <w:rFonts w:hint="eastAsia" w:ascii="楷体" w:hAnsi="楷体" w:eastAsia="楷体"/>
          <w:spacing w:val="-4"/>
          <w:sz w:val="32"/>
          <w:szCs w:val="32"/>
          <w:lang w:val="en-US" w:eastAsia="zh-CN"/>
        </w:rPr>
      </w:pPr>
      <w:r>
        <w:rPr>
          <w:rStyle w:val="17"/>
          <w:rFonts w:hint="eastAsia" w:ascii="楷体" w:hAnsi="楷体" w:eastAsia="楷体"/>
          <w:spacing w:val="-4"/>
          <w:sz w:val="32"/>
          <w:szCs w:val="32"/>
        </w:rPr>
        <w:t>（二）</w:t>
      </w:r>
      <w:r>
        <w:rPr>
          <w:rStyle w:val="17"/>
          <w:rFonts w:hint="eastAsia" w:ascii="楷体" w:hAnsi="楷体" w:eastAsia="楷体"/>
          <w:spacing w:val="-4"/>
          <w:sz w:val="32"/>
          <w:szCs w:val="32"/>
          <w:lang w:val="en-US" w:eastAsia="zh-CN"/>
        </w:rPr>
        <w:t>项目简介</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spacing w:val="-4"/>
          <w:sz w:val="32"/>
          <w:szCs w:val="32"/>
          <w:highlight w:val="none"/>
          <w:lang w:val="en-US" w:eastAsia="zh-CN"/>
        </w:rPr>
      </w:pPr>
      <w:r>
        <w:rPr>
          <w:rStyle w:val="17"/>
          <w:rFonts w:hint="eastAsia" w:ascii="仿宋" w:hAnsi="仿宋" w:eastAsia="仿宋" w:cs="仿宋"/>
          <w:b w:val="0"/>
          <w:spacing w:val="-4"/>
          <w:sz w:val="32"/>
          <w:szCs w:val="32"/>
          <w:highlight w:val="none"/>
          <w:lang w:val="en-US" w:eastAsia="zh-CN"/>
        </w:rPr>
        <w:t>1.巴扎结米镇建设清水池1座、水处理车间1座、加压泵房1座；水处理设备1套；安防设备1套；自动化设备1套；新建输配水管网32.78公里及相关配套设施建设，</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spacing w:val="-4"/>
          <w:sz w:val="32"/>
          <w:szCs w:val="32"/>
          <w:highlight w:val="none"/>
          <w:lang w:val="en-US" w:eastAsia="zh-CN"/>
        </w:rPr>
      </w:pPr>
      <w:r>
        <w:rPr>
          <w:rStyle w:val="17"/>
          <w:rFonts w:hint="eastAsia" w:ascii="仿宋" w:hAnsi="仿宋" w:eastAsia="仿宋" w:cs="仿宋"/>
          <w:b w:val="0"/>
          <w:spacing w:val="-4"/>
          <w:sz w:val="32"/>
          <w:szCs w:val="32"/>
          <w:highlight w:val="none"/>
          <w:lang w:val="en-US" w:eastAsia="zh-CN"/>
        </w:rPr>
        <w:t>2.库木库萨尔乡新建清水池1座、加压泵站1座、水处理车间1座；水处理设备1套；安防设备1套；自动化设备1套；新建输配水管道61.10公里及相关配套设施建设，</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spacing w:val="-4"/>
          <w:sz w:val="32"/>
          <w:szCs w:val="32"/>
          <w:highlight w:val="none"/>
          <w:lang w:val="en-US" w:eastAsia="zh-CN"/>
        </w:rPr>
      </w:pPr>
      <w:r>
        <w:rPr>
          <w:rStyle w:val="17"/>
          <w:rFonts w:hint="eastAsia" w:ascii="仿宋" w:hAnsi="仿宋" w:eastAsia="仿宋" w:cs="仿宋"/>
          <w:b w:val="0"/>
          <w:spacing w:val="-4"/>
          <w:sz w:val="32"/>
          <w:szCs w:val="32"/>
          <w:highlight w:val="none"/>
          <w:lang w:val="en-US" w:eastAsia="zh-CN"/>
        </w:rPr>
        <w:t>3.央塔克乡和昂格特勒克乡新建清水池2座、加压泵房2座、管理站房1座；安防设备1套、自动化控制系统1套；新建输配水管道155.43公里及相关配套设施建设，</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spacing w:val="-4"/>
          <w:sz w:val="32"/>
          <w:szCs w:val="32"/>
          <w:highlight w:val="none"/>
          <w:lang w:val="en-US" w:eastAsia="zh-CN"/>
        </w:rPr>
      </w:pPr>
      <w:r>
        <w:rPr>
          <w:rStyle w:val="17"/>
          <w:rFonts w:hint="eastAsia" w:ascii="仿宋" w:hAnsi="仿宋" w:eastAsia="仿宋" w:cs="仿宋"/>
          <w:b w:val="0"/>
          <w:spacing w:val="-4"/>
          <w:sz w:val="32"/>
          <w:szCs w:val="32"/>
          <w:highlight w:val="none"/>
          <w:lang w:val="en-US" w:eastAsia="zh-CN"/>
        </w:rPr>
        <w:t>4.尕孜库勒乡和克孜勒阿瓦提乡新建清水池2座、水处理车间1座；水处理设备1套；自动化控制系统1套；新建输配水管道90.56公里及相关配套设施建设，</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spacing w:val="-4"/>
          <w:sz w:val="32"/>
          <w:szCs w:val="32"/>
          <w:highlight w:val="none"/>
          <w:lang w:val="en-US" w:eastAsia="zh-CN"/>
        </w:rPr>
      </w:pPr>
      <w:r>
        <w:rPr>
          <w:rStyle w:val="17"/>
          <w:rFonts w:hint="eastAsia" w:ascii="仿宋" w:hAnsi="仿宋" w:eastAsia="仿宋" w:cs="仿宋"/>
          <w:b w:val="0"/>
          <w:spacing w:val="-4"/>
          <w:sz w:val="32"/>
          <w:szCs w:val="32"/>
          <w:highlight w:val="none"/>
          <w:lang w:val="en-US" w:eastAsia="zh-CN"/>
        </w:rPr>
        <w:t>5.贫困村饮水安全工程：央塔克乡、昂格特勒克乡新建原水池1座，水处理车间1座；上水处理设备1套，</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spacing w:val="-4"/>
          <w:sz w:val="32"/>
          <w:szCs w:val="32"/>
          <w:highlight w:val="none"/>
          <w:lang w:val="en-US" w:eastAsia="zh-CN"/>
        </w:rPr>
      </w:pPr>
      <w:r>
        <w:rPr>
          <w:rStyle w:val="17"/>
          <w:rFonts w:hint="eastAsia" w:ascii="仿宋" w:hAnsi="仿宋" w:eastAsia="仿宋" w:cs="仿宋"/>
          <w:b w:val="0"/>
          <w:spacing w:val="-4"/>
          <w:sz w:val="32"/>
          <w:szCs w:val="32"/>
          <w:highlight w:val="none"/>
          <w:lang w:val="en-US" w:eastAsia="zh-CN"/>
        </w:rPr>
        <w:t>6.实施农村安全饮水工程，为37514户（含9340户建档立卡贫困户）居民提供安全饮水，减少农村涉水性疾病，提高健康水平；提升农民生活品质，促进美丽乡村建设；提高农村供水保证率，增强抗旱防灾能力；解放农村劳动力，促进农居增收；增进民族团结，维护社会和谐</w:t>
      </w:r>
      <w:bookmarkStart w:id="0" w:name="_GoBack"/>
      <w:bookmarkEnd w:id="0"/>
      <w:r>
        <w:rPr>
          <w:rStyle w:val="17"/>
          <w:rFonts w:hint="eastAsia" w:ascii="仿宋" w:hAnsi="仿宋" w:eastAsia="仿宋" w:cs="仿宋"/>
          <w:b w:val="0"/>
          <w:spacing w:val="-4"/>
          <w:sz w:val="32"/>
          <w:szCs w:val="32"/>
          <w:highlight w:val="none"/>
          <w:lang w:val="en-US" w:eastAsia="zh-CN"/>
        </w:rPr>
        <w:t>安定。</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lang w:eastAsia="zh-CN"/>
        </w:rPr>
        <w:t>（</w:t>
      </w:r>
      <w:r>
        <w:rPr>
          <w:rStyle w:val="17"/>
          <w:rFonts w:hint="eastAsia" w:ascii="楷体" w:hAnsi="楷体" w:eastAsia="楷体"/>
          <w:spacing w:val="-4"/>
          <w:sz w:val="32"/>
          <w:szCs w:val="32"/>
          <w:lang w:val="en-US" w:eastAsia="zh-CN"/>
        </w:rPr>
        <w:t>三）</w:t>
      </w:r>
      <w:r>
        <w:rPr>
          <w:rStyle w:val="17"/>
          <w:rFonts w:hint="eastAsia" w:ascii="楷体" w:hAnsi="楷体" w:eastAsia="楷体"/>
          <w:spacing w:val="-4"/>
          <w:sz w:val="32"/>
          <w:szCs w:val="32"/>
        </w:rPr>
        <w:t>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9"/>
        <w:rPr>
          <w:rStyle w:val="17"/>
          <w:rFonts w:hint="eastAsia" w:ascii="仿宋" w:hAnsi="仿宋" w:eastAsia="仿宋" w:cs="仿宋"/>
          <w:b w:val="0"/>
          <w:spacing w:val="-4"/>
          <w:sz w:val="32"/>
          <w:szCs w:val="32"/>
          <w:lang w:val="en-US" w:eastAsia="zh-CN"/>
        </w:rPr>
      </w:pPr>
      <w:r>
        <w:rPr>
          <w:rStyle w:val="17"/>
          <w:rFonts w:hint="eastAsia" w:ascii="仿宋" w:hAnsi="仿宋" w:eastAsia="仿宋" w:cs="仿宋"/>
          <w:b w:val="0"/>
          <w:spacing w:val="-4"/>
          <w:sz w:val="32"/>
          <w:szCs w:val="32"/>
          <w:lang w:val="en-US" w:eastAsia="zh-CN"/>
        </w:rPr>
        <w:t>1.预期目标及阶段性目标</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9"/>
        <w:rPr>
          <w:rStyle w:val="17"/>
          <w:rFonts w:hint="eastAsia" w:ascii="仿宋" w:hAnsi="仿宋" w:eastAsia="仿宋" w:cs="仿宋"/>
          <w:b w:val="0"/>
          <w:spacing w:val="-4"/>
          <w:sz w:val="32"/>
          <w:szCs w:val="32"/>
          <w:highlight w:val="none"/>
          <w:lang w:val="en-US" w:eastAsia="zh-CN"/>
        </w:rPr>
      </w:pPr>
      <w:r>
        <w:rPr>
          <w:rStyle w:val="17"/>
          <w:rFonts w:hint="eastAsia" w:ascii="仿宋" w:hAnsi="仿宋" w:eastAsia="仿宋" w:cs="仿宋"/>
          <w:b w:val="0"/>
          <w:spacing w:val="-4"/>
          <w:sz w:val="32"/>
          <w:szCs w:val="32"/>
          <w:highlight w:val="none"/>
          <w:lang w:val="en-US" w:eastAsia="zh-CN"/>
        </w:rPr>
        <w:t>2019年麦盖提县农村饮水安全巩固提升工程为满足项目区内农村饮水安全全覆盖，达到饮水安全的四项指标，让农民喝上安全放心的饮用水。</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9"/>
        <w:rPr>
          <w:rFonts w:hint="eastAsia" w:ascii="仿宋" w:hAnsi="仿宋" w:eastAsia="仿宋" w:cs="仿宋"/>
          <w:sz w:val="32"/>
          <w:szCs w:val="32"/>
          <w:lang w:val="en-US" w:eastAsia="zh-CN"/>
        </w:rPr>
      </w:pPr>
      <w:r>
        <w:rPr>
          <w:rStyle w:val="17"/>
          <w:rFonts w:hint="eastAsia" w:ascii="仿宋" w:hAnsi="仿宋" w:eastAsia="仿宋" w:cs="仿宋"/>
          <w:b w:val="0"/>
          <w:spacing w:val="-4"/>
          <w:sz w:val="32"/>
          <w:szCs w:val="32"/>
          <w:lang w:val="en-US" w:eastAsia="zh-CN"/>
        </w:rPr>
        <w:t>2.项目基本性质、用途</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9"/>
        <w:rPr>
          <w:rStyle w:val="17"/>
          <w:rFonts w:hint="eastAsia" w:ascii="仿宋" w:hAnsi="仿宋" w:eastAsia="仿宋" w:cs="仿宋"/>
          <w:b w:val="0"/>
          <w:spacing w:val="-4"/>
          <w:sz w:val="32"/>
          <w:szCs w:val="32"/>
          <w:highlight w:val="none"/>
          <w:lang w:val="en-US" w:eastAsia="zh-CN"/>
        </w:rPr>
      </w:pPr>
      <w:r>
        <w:rPr>
          <w:rStyle w:val="17"/>
          <w:rFonts w:hint="eastAsia" w:ascii="仿宋" w:hAnsi="仿宋" w:eastAsia="仿宋" w:cs="仿宋"/>
          <w:b w:val="0"/>
          <w:spacing w:val="-4"/>
          <w:sz w:val="32"/>
          <w:szCs w:val="32"/>
          <w:highlight w:val="none"/>
          <w:lang w:val="en-US" w:eastAsia="zh-CN"/>
        </w:rPr>
        <w:t>该项目属于扶贫项目，对项目区内的饮水安全工程进行改扩建，解决农村居民生活饮用水安全问题。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outlineLvl w:val="9"/>
        <w:rPr>
          <w:rStyle w:val="17"/>
          <w:rFonts w:hint="eastAsia" w:ascii="仿宋" w:hAnsi="仿宋" w:eastAsia="仿宋" w:cs="仿宋"/>
          <w:b w:val="0"/>
          <w:spacing w:val="-4"/>
          <w:sz w:val="32"/>
          <w:szCs w:val="32"/>
          <w:lang w:val="en-US" w:eastAsia="zh-CN"/>
        </w:rPr>
      </w:pPr>
      <w:r>
        <w:rPr>
          <w:rStyle w:val="17"/>
          <w:rFonts w:hint="eastAsia" w:ascii="仿宋" w:hAnsi="仿宋" w:eastAsia="仿宋" w:cs="仿宋"/>
          <w:b w:val="0"/>
          <w:spacing w:val="-4"/>
          <w:sz w:val="32"/>
          <w:szCs w:val="32"/>
          <w:lang w:val="en-US" w:eastAsia="zh-CN"/>
        </w:rPr>
        <w:t>3.主要内容、涉及范围</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9"/>
        <w:rPr>
          <w:rStyle w:val="17"/>
          <w:rFonts w:hint="eastAsia" w:ascii="仿宋" w:hAnsi="仿宋" w:eastAsia="仿宋" w:cs="仿宋"/>
          <w:b w:val="0"/>
          <w:spacing w:val="-4"/>
          <w:sz w:val="32"/>
          <w:szCs w:val="32"/>
          <w:highlight w:val="none"/>
          <w:lang w:val="en-US" w:eastAsia="zh-CN"/>
        </w:rPr>
      </w:pPr>
      <w:r>
        <w:rPr>
          <w:rStyle w:val="17"/>
          <w:rFonts w:hint="eastAsia" w:ascii="仿宋" w:hAnsi="仿宋" w:eastAsia="仿宋" w:cs="仿宋"/>
          <w:b w:val="0"/>
          <w:spacing w:val="-4"/>
          <w:sz w:val="32"/>
          <w:szCs w:val="32"/>
          <w:highlight w:val="none"/>
          <w:lang w:val="en-US" w:eastAsia="zh-CN"/>
        </w:rPr>
        <w:t>主要建设内容为铺设管道339.87公里，新建加压泵房4个，新建清水池6个。新建井房10个座，水处理车间3个，新建水表井37514座，更换智能卡水表37514套。项目</w:t>
      </w:r>
      <w:r>
        <w:rPr>
          <w:rFonts w:hint="eastAsia" w:ascii="仿宋" w:hAnsi="仿宋" w:eastAsia="仿宋" w:cs="仿宋"/>
          <w:sz w:val="32"/>
          <w:szCs w:val="32"/>
          <w:lang w:val="en-US" w:eastAsia="zh-CN"/>
        </w:rPr>
        <w:t>覆盖6个乡镇、97个村，解决130072人（贫困户9337户、贫困人口34184人）的饮水安全问题。</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spacing w:val="-4"/>
          <w:sz w:val="32"/>
          <w:szCs w:val="32"/>
          <w:highlight w:val="none"/>
          <w:lang w:val="en-US"/>
        </w:rPr>
      </w:pPr>
      <w:r>
        <w:rPr>
          <w:rStyle w:val="17"/>
          <w:rFonts w:hint="eastAsia" w:ascii="仿宋" w:hAnsi="仿宋" w:eastAsia="仿宋" w:cs="仿宋"/>
          <w:b w:val="0"/>
          <w:spacing w:val="-4"/>
          <w:sz w:val="32"/>
          <w:szCs w:val="32"/>
        </w:rPr>
        <w:t>根据</w:t>
      </w:r>
      <w:r>
        <w:rPr>
          <w:rStyle w:val="17"/>
          <w:rFonts w:hint="eastAsia" w:ascii="仿宋" w:hAnsi="仿宋" w:eastAsia="仿宋" w:cs="仿宋"/>
          <w:b w:val="0"/>
          <w:spacing w:val="-4"/>
          <w:sz w:val="32"/>
          <w:szCs w:val="32"/>
          <w:highlight w:val="none"/>
          <w:lang w:eastAsia="zh-CN"/>
        </w:rPr>
        <w:t>《关于</w:t>
      </w:r>
      <w:r>
        <w:rPr>
          <w:rStyle w:val="17"/>
          <w:rFonts w:hint="eastAsia" w:ascii="仿宋" w:hAnsi="仿宋" w:eastAsia="仿宋" w:cs="仿宋"/>
          <w:b w:val="0"/>
          <w:spacing w:val="-4"/>
          <w:sz w:val="32"/>
          <w:szCs w:val="32"/>
          <w:highlight w:val="none"/>
          <w:lang w:val="en-US" w:eastAsia="zh-CN"/>
        </w:rPr>
        <w:t>2019年中央财政专项扶贫资金（扶贫发展）实施农村饮水安全工程项目的启动通知书</w:t>
      </w:r>
      <w:r>
        <w:rPr>
          <w:rStyle w:val="17"/>
          <w:rFonts w:hint="eastAsia" w:ascii="仿宋" w:hAnsi="仿宋" w:eastAsia="仿宋" w:cs="仿宋"/>
          <w:b w:val="0"/>
          <w:spacing w:val="-4"/>
          <w:sz w:val="32"/>
          <w:szCs w:val="32"/>
          <w:highlight w:val="none"/>
          <w:lang w:eastAsia="zh-CN"/>
        </w:rPr>
        <w:t>》（麦扶财字【</w:t>
      </w:r>
      <w:r>
        <w:rPr>
          <w:rStyle w:val="17"/>
          <w:rFonts w:hint="eastAsia" w:ascii="仿宋" w:hAnsi="仿宋" w:eastAsia="仿宋" w:cs="仿宋"/>
          <w:b w:val="0"/>
          <w:spacing w:val="-4"/>
          <w:sz w:val="32"/>
          <w:szCs w:val="32"/>
          <w:highlight w:val="none"/>
          <w:lang w:val="en-US" w:eastAsia="zh-CN"/>
        </w:rPr>
        <w:t>25</w:t>
      </w:r>
      <w:r>
        <w:rPr>
          <w:rStyle w:val="17"/>
          <w:rFonts w:hint="eastAsia" w:ascii="仿宋" w:hAnsi="仿宋" w:eastAsia="仿宋" w:cs="仿宋"/>
          <w:b w:val="0"/>
          <w:spacing w:val="-4"/>
          <w:sz w:val="32"/>
          <w:szCs w:val="32"/>
          <w:highlight w:val="none"/>
          <w:lang w:eastAsia="zh-CN"/>
        </w:rPr>
        <w:t>】号）、《关于</w:t>
      </w:r>
      <w:r>
        <w:rPr>
          <w:rStyle w:val="17"/>
          <w:rFonts w:hint="eastAsia" w:ascii="仿宋" w:hAnsi="仿宋" w:eastAsia="仿宋" w:cs="仿宋"/>
          <w:b w:val="0"/>
          <w:spacing w:val="-4"/>
          <w:sz w:val="32"/>
          <w:szCs w:val="32"/>
          <w:highlight w:val="none"/>
          <w:lang w:val="en-US" w:eastAsia="zh-CN"/>
        </w:rPr>
        <w:t>2019年自治区财政专项扶贫资金（扶贫发展）实施农村饮水安全工程项目的启动通知书</w:t>
      </w:r>
      <w:r>
        <w:rPr>
          <w:rStyle w:val="17"/>
          <w:rFonts w:hint="eastAsia" w:ascii="仿宋" w:hAnsi="仿宋" w:eastAsia="仿宋" w:cs="仿宋"/>
          <w:b w:val="0"/>
          <w:spacing w:val="-4"/>
          <w:sz w:val="32"/>
          <w:szCs w:val="32"/>
          <w:highlight w:val="none"/>
          <w:lang w:eastAsia="zh-CN"/>
        </w:rPr>
        <w:t>》（麦扶财字【</w:t>
      </w:r>
      <w:r>
        <w:rPr>
          <w:rStyle w:val="17"/>
          <w:rFonts w:hint="eastAsia" w:ascii="仿宋" w:hAnsi="仿宋" w:eastAsia="仿宋" w:cs="仿宋"/>
          <w:b w:val="0"/>
          <w:spacing w:val="-4"/>
          <w:sz w:val="32"/>
          <w:szCs w:val="32"/>
          <w:highlight w:val="none"/>
          <w:lang w:val="en-US" w:eastAsia="zh-CN"/>
        </w:rPr>
        <w:t>58</w:t>
      </w:r>
      <w:r>
        <w:rPr>
          <w:rStyle w:val="17"/>
          <w:rFonts w:hint="eastAsia" w:ascii="仿宋" w:hAnsi="仿宋" w:eastAsia="仿宋" w:cs="仿宋"/>
          <w:b w:val="0"/>
          <w:spacing w:val="-4"/>
          <w:sz w:val="32"/>
          <w:szCs w:val="32"/>
          <w:highlight w:val="none"/>
          <w:lang w:eastAsia="zh-CN"/>
        </w:rPr>
        <w:t>】号）、</w:t>
      </w:r>
      <w:r>
        <w:rPr>
          <w:rStyle w:val="17"/>
          <w:rFonts w:hint="eastAsia" w:ascii="仿宋" w:hAnsi="仿宋" w:eastAsia="仿宋" w:cs="仿宋"/>
          <w:b w:val="0"/>
          <w:spacing w:val="-4"/>
          <w:sz w:val="32"/>
          <w:szCs w:val="32"/>
          <w:highlight w:val="none"/>
        </w:rPr>
        <w:t>《关于第一批涉农整合资金用于</w:t>
      </w:r>
      <w:r>
        <w:rPr>
          <w:rStyle w:val="17"/>
          <w:rFonts w:hint="eastAsia" w:ascii="仿宋" w:hAnsi="仿宋" w:eastAsia="仿宋" w:cs="仿宋"/>
          <w:b w:val="0"/>
          <w:spacing w:val="-4"/>
          <w:sz w:val="32"/>
          <w:szCs w:val="32"/>
          <w:highlight w:val="none"/>
          <w:lang w:eastAsia="zh-CN"/>
        </w:rPr>
        <w:t>农村饮水安全工程</w:t>
      </w:r>
      <w:r>
        <w:rPr>
          <w:rStyle w:val="17"/>
          <w:rFonts w:hint="eastAsia" w:ascii="仿宋" w:hAnsi="仿宋" w:eastAsia="仿宋" w:cs="仿宋"/>
          <w:b w:val="0"/>
          <w:spacing w:val="-4"/>
          <w:sz w:val="32"/>
          <w:szCs w:val="32"/>
          <w:highlight w:val="none"/>
        </w:rPr>
        <w:t>项目的启动通知书》（麦扶财字【2019】6</w:t>
      </w:r>
      <w:r>
        <w:rPr>
          <w:rStyle w:val="17"/>
          <w:rFonts w:hint="eastAsia" w:ascii="仿宋" w:hAnsi="仿宋" w:eastAsia="仿宋" w:cs="仿宋"/>
          <w:b w:val="0"/>
          <w:spacing w:val="-4"/>
          <w:sz w:val="32"/>
          <w:szCs w:val="32"/>
          <w:highlight w:val="none"/>
          <w:lang w:val="en-US" w:eastAsia="zh-CN"/>
        </w:rPr>
        <w:t>8</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rPr>
        <w:t>《关于第一批涉农整合资金用于</w:t>
      </w:r>
      <w:r>
        <w:rPr>
          <w:rStyle w:val="17"/>
          <w:rFonts w:hint="eastAsia" w:ascii="仿宋" w:hAnsi="仿宋" w:eastAsia="仿宋" w:cs="仿宋"/>
          <w:b w:val="0"/>
          <w:spacing w:val="-4"/>
          <w:sz w:val="32"/>
          <w:szCs w:val="32"/>
          <w:highlight w:val="none"/>
          <w:lang w:eastAsia="zh-CN"/>
        </w:rPr>
        <w:t>实施贫困村饮水安全工程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91</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rPr>
        <w:t>《关于</w:t>
      </w:r>
      <w:r>
        <w:rPr>
          <w:rStyle w:val="17"/>
          <w:rFonts w:hint="eastAsia" w:ascii="仿宋" w:hAnsi="仿宋" w:eastAsia="仿宋" w:cs="仿宋"/>
          <w:b w:val="0"/>
          <w:spacing w:val="-4"/>
          <w:sz w:val="32"/>
          <w:szCs w:val="32"/>
          <w:highlight w:val="none"/>
          <w:lang w:val="en-US" w:eastAsia="zh-CN"/>
        </w:rPr>
        <w:t>2018年涉农整合结余资金用于</w:t>
      </w:r>
      <w:r>
        <w:rPr>
          <w:rStyle w:val="17"/>
          <w:rFonts w:hint="eastAsia" w:ascii="仿宋" w:hAnsi="仿宋" w:eastAsia="仿宋" w:cs="仿宋"/>
          <w:b w:val="0"/>
          <w:spacing w:val="-4"/>
          <w:sz w:val="32"/>
          <w:szCs w:val="32"/>
          <w:highlight w:val="none"/>
          <w:lang w:eastAsia="zh-CN"/>
        </w:rPr>
        <w:t>农村饮水安全工程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119</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、《关于</w:t>
      </w:r>
      <w:r>
        <w:rPr>
          <w:rStyle w:val="17"/>
          <w:rFonts w:hint="eastAsia" w:ascii="仿宋" w:hAnsi="仿宋" w:eastAsia="仿宋" w:cs="仿宋"/>
          <w:b w:val="0"/>
          <w:spacing w:val="-4"/>
          <w:sz w:val="32"/>
          <w:szCs w:val="32"/>
          <w:highlight w:val="none"/>
          <w:lang w:val="en-US" w:eastAsia="zh-CN"/>
        </w:rPr>
        <w:t>2019年新增中央财政专项扶贫资金（扶贫发展）实施农村饮水安全工程项目的启动通知书</w:t>
      </w:r>
      <w:r>
        <w:rPr>
          <w:rStyle w:val="17"/>
          <w:rFonts w:hint="eastAsia" w:ascii="仿宋" w:hAnsi="仿宋" w:eastAsia="仿宋" w:cs="仿宋"/>
          <w:b w:val="0"/>
          <w:spacing w:val="-4"/>
          <w:sz w:val="32"/>
          <w:szCs w:val="32"/>
          <w:highlight w:val="none"/>
          <w:lang w:eastAsia="zh-CN"/>
        </w:rPr>
        <w:t>》（麦扶财字【</w:t>
      </w:r>
      <w:r>
        <w:rPr>
          <w:rStyle w:val="17"/>
          <w:rFonts w:hint="eastAsia" w:ascii="仿宋" w:hAnsi="仿宋" w:eastAsia="仿宋" w:cs="仿宋"/>
          <w:b w:val="0"/>
          <w:spacing w:val="-4"/>
          <w:sz w:val="32"/>
          <w:szCs w:val="32"/>
          <w:highlight w:val="none"/>
          <w:lang w:val="en-US" w:eastAsia="zh-CN"/>
        </w:rPr>
        <w:t>122</w:t>
      </w:r>
      <w:r>
        <w:rPr>
          <w:rStyle w:val="17"/>
          <w:rFonts w:hint="eastAsia" w:ascii="仿宋" w:hAnsi="仿宋" w:eastAsia="仿宋" w:cs="仿宋"/>
          <w:b w:val="0"/>
          <w:spacing w:val="-4"/>
          <w:sz w:val="32"/>
          <w:szCs w:val="32"/>
          <w:highlight w:val="none"/>
          <w:lang w:eastAsia="zh-CN"/>
        </w:rPr>
        <w:t>】号）、</w:t>
      </w:r>
      <w:r>
        <w:rPr>
          <w:rStyle w:val="17"/>
          <w:rFonts w:hint="eastAsia" w:ascii="仿宋" w:hAnsi="仿宋" w:eastAsia="仿宋" w:cs="仿宋"/>
          <w:b w:val="0"/>
          <w:spacing w:val="-4"/>
          <w:sz w:val="32"/>
          <w:szCs w:val="32"/>
          <w:highlight w:val="none"/>
        </w:rPr>
        <w:t>《关于第</w:t>
      </w:r>
      <w:r>
        <w:rPr>
          <w:rStyle w:val="17"/>
          <w:rFonts w:hint="eastAsia" w:ascii="仿宋" w:hAnsi="仿宋" w:eastAsia="仿宋" w:cs="仿宋"/>
          <w:b w:val="0"/>
          <w:spacing w:val="-4"/>
          <w:sz w:val="32"/>
          <w:szCs w:val="32"/>
          <w:highlight w:val="none"/>
          <w:lang w:eastAsia="zh-CN"/>
        </w:rPr>
        <w:t>二</w:t>
      </w:r>
      <w:r>
        <w:rPr>
          <w:rStyle w:val="17"/>
          <w:rFonts w:hint="eastAsia" w:ascii="仿宋" w:hAnsi="仿宋" w:eastAsia="仿宋" w:cs="仿宋"/>
          <w:b w:val="0"/>
          <w:spacing w:val="-4"/>
          <w:sz w:val="32"/>
          <w:szCs w:val="32"/>
          <w:highlight w:val="none"/>
        </w:rPr>
        <w:t>批涉农整合资金用于</w:t>
      </w:r>
      <w:r>
        <w:rPr>
          <w:rStyle w:val="17"/>
          <w:rFonts w:hint="eastAsia" w:ascii="仿宋" w:hAnsi="仿宋" w:eastAsia="仿宋" w:cs="仿宋"/>
          <w:b w:val="0"/>
          <w:spacing w:val="-4"/>
          <w:sz w:val="32"/>
          <w:szCs w:val="32"/>
          <w:highlight w:val="none"/>
          <w:lang w:eastAsia="zh-CN"/>
        </w:rPr>
        <w:t>农村饮水安全工程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126</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lang w:val="en-US" w:eastAsia="zh-CN"/>
        </w:rPr>
        <w:t>2019年7月7日，</w:t>
      </w:r>
      <w:r>
        <w:rPr>
          <w:rStyle w:val="17"/>
          <w:rFonts w:hint="eastAsia" w:ascii="仿宋" w:hAnsi="仿宋" w:eastAsia="仿宋" w:cs="仿宋"/>
          <w:b w:val="0"/>
          <w:spacing w:val="-4"/>
          <w:sz w:val="32"/>
          <w:szCs w:val="32"/>
          <w:highlight w:val="none"/>
        </w:rPr>
        <w:t>《关于第</w:t>
      </w:r>
      <w:r>
        <w:rPr>
          <w:rStyle w:val="17"/>
          <w:rFonts w:hint="eastAsia" w:ascii="仿宋" w:hAnsi="仿宋" w:eastAsia="仿宋" w:cs="仿宋"/>
          <w:b w:val="0"/>
          <w:spacing w:val="-4"/>
          <w:sz w:val="32"/>
          <w:szCs w:val="32"/>
          <w:highlight w:val="none"/>
          <w:lang w:eastAsia="zh-CN"/>
        </w:rPr>
        <w:t>三</w:t>
      </w:r>
      <w:r>
        <w:rPr>
          <w:rStyle w:val="17"/>
          <w:rFonts w:hint="eastAsia" w:ascii="仿宋" w:hAnsi="仿宋" w:eastAsia="仿宋" w:cs="仿宋"/>
          <w:b w:val="0"/>
          <w:spacing w:val="-4"/>
          <w:sz w:val="32"/>
          <w:szCs w:val="32"/>
          <w:highlight w:val="none"/>
        </w:rPr>
        <w:t>批</w:t>
      </w:r>
      <w:r>
        <w:rPr>
          <w:rStyle w:val="17"/>
          <w:rFonts w:hint="eastAsia" w:ascii="仿宋" w:hAnsi="仿宋" w:eastAsia="仿宋" w:cs="仿宋"/>
          <w:b w:val="0"/>
          <w:spacing w:val="-4"/>
          <w:sz w:val="32"/>
          <w:szCs w:val="32"/>
          <w:highlight w:val="none"/>
          <w:lang w:eastAsia="zh-CN"/>
        </w:rPr>
        <w:t>脱贫攻坚农村饮水安全工程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139</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rPr>
        <w:t>《关于第</w:t>
      </w:r>
      <w:r>
        <w:rPr>
          <w:rStyle w:val="17"/>
          <w:rFonts w:hint="eastAsia" w:ascii="仿宋" w:hAnsi="仿宋" w:eastAsia="仿宋" w:cs="仿宋"/>
          <w:b w:val="0"/>
          <w:spacing w:val="-4"/>
          <w:sz w:val="32"/>
          <w:szCs w:val="32"/>
          <w:highlight w:val="none"/>
          <w:lang w:eastAsia="zh-CN"/>
        </w:rPr>
        <w:t>四</w:t>
      </w:r>
      <w:r>
        <w:rPr>
          <w:rStyle w:val="17"/>
          <w:rFonts w:hint="eastAsia" w:ascii="仿宋" w:hAnsi="仿宋" w:eastAsia="仿宋" w:cs="仿宋"/>
          <w:b w:val="0"/>
          <w:spacing w:val="-4"/>
          <w:sz w:val="32"/>
          <w:szCs w:val="32"/>
          <w:highlight w:val="none"/>
        </w:rPr>
        <w:t>批</w:t>
      </w:r>
      <w:r>
        <w:rPr>
          <w:rStyle w:val="17"/>
          <w:rFonts w:hint="eastAsia" w:ascii="仿宋" w:hAnsi="仿宋" w:eastAsia="仿宋" w:cs="仿宋"/>
          <w:b w:val="0"/>
          <w:spacing w:val="-4"/>
          <w:sz w:val="32"/>
          <w:szCs w:val="32"/>
          <w:highlight w:val="none"/>
          <w:lang w:eastAsia="zh-CN"/>
        </w:rPr>
        <w:t>脱贫攻坚项目用于实施农村饮水安全工程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142</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lang w:val="en-US" w:eastAsia="zh-CN"/>
        </w:rPr>
        <w:t>关于2019年涉农整合结余资金用于农村饮水安全工程项目的启动通知书</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lang w:val="en-US" w:eastAsia="zh-CN"/>
        </w:rPr>
        <w:t>麦扶财字[2019]174号</w:t>
      </w:r>
      <w:r>
        <w:rPr>
          <w:rStyle w:val="17"/>
          <w:rFonts w:hint="eastAsia" w:ascii="仿宋" w:hAnsi="仿宋" w:eastAsia="仿宋" w:cs="仿宋"/>
          <w:b w:val="0"/>
          <w:spacing w:val="-4"/>
          <w:sz w:val="32"/>
          <w:szCs w:val="32"/>
          <w:highlight w:val="none"/>
          <w:lang w:eastAsia="zh-CN"/>
        </w:rPr>
        <w:t>）。项目批复投资</w:t>
      </w:r>
      <w:r>
        <w:rPr>
          <w:rStyle w:val="17"/>
          <w:rFonts w:hint="eastAsia" w:ascii="仿宋" w:hAnsi="仿宋" w:eastAsia="仿宋" w:cs="仿宋"/>
          <w:b w:val="0"/>
          <w:spacing w:val="-4"/>
          <w:sz w:val="32"/>
          <w:szCs w:val="32"/>
          <w:highlight w:val="none"/>
          <w:lang w:val="en-US" w:eastAsia="zh-CN"/>
        </w:rPr>
        <w:t>15043.5万元，</w:t>
      </w:r>
      <w:r>
        <w:rPr>
          <w:rStyle w:val="17"/>
          <w:rFonts w:hint="eastAsia" w:ascii="仿宋" w:hAnsi="仿宋" w:eastAsia="仿宋" w:cs="仿宋"/>
          <w:b w:val="0"/>
          <w:spacing w:val="-4"/>
          <w:sz w:val="32"/>
          <w:szCs w:val="32"/>
          <w:highlight w:val="none"/>
        </w:rPr>
        <w:t>到位资金</w:t>
      </w:r>
      <w:r>
        <w:rPr>
          <w:rStyle w:val="17"/>
          <w:rFonts w:hint="eastAsia" w:ascii="仿宋" w:hAnsi="仿宋" w:eastAsia="仿宋" w:cs="仿宋"/>
          <w:b w:val="0"/>
          <w:spacing w:val="-4"/>
          <w:sz w:val="32"/>
          <w:szCs w:val="32"/>
          <w:highlight w:val="none"/>
          <w:lang w:val="en-US" w:eastAsia="zh-CN"/>
        </w:rPr>
        <w:t>14068.802035</w:t>
      </w:r>
      <w:r>
        <w:rPr>
          <w:rStyle w:val="17"/>
          <w:rFonts w:hint="eastAsia" w:ascii="仿宋" w:hAnsi="仿宋" w:eastAsia="仿宋" w:cs="仿宋"/>
          <w:b w:val="0"/>
          <w:spacing w:val="-4"/>
          <w:sz w:val="32"/>
          <w:szCs w:val="32"/>
          <w:highlight w:val="none"/>
        </w:rPr>
        <w:t>万元</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rPr>
        <w:t>县扶贫办收回结余资金指标</w:t>
      </w:r>
      <w:r>
        <w:rPr>
          <w:rStyle w:val="17"/>
          <w:rFonts w:hint="eastAsia" w:ascii="仿宋" w:hAnsi="仿宋" w:eastAsia="仿宋" w:cs="仿宋"/>
          <w:b w:val="0"/>
          <w:spacing w:val="-4"/>
          <w:sz w:val="32"/>
          <w:szCs w:val="32"/>
          <w:highlight w:val="none"/>
          <w:lang w:val="en-US" w:eastAsia="zh-CN"/>
        </w:rPr>
        <w:t>30.796186</w:t>
      </w:r>
      <w:r>
        <w:rPr>
          <w:rStyle w:val="17"/>
          <w:rFonts w:hint="eastAsia" w:ascii="仿宋" w:hAnsi="仿宋" w:eastAsia="仿宋" w:cs="仿宋"/>
          <w:b w:val="0"/>
          <w:spacing w:val="-4"/>
          <w:sz w:val="32"/>
          <w:szCs w:val="32"/>
          <w:highlight w:val="none"/>
        </w:rPr>
        <w:t>万元。</w:t>
      </w:r>
      <w:r>
        <w:rPr>
          <w:rStyle w:val="17"/>
          <w:rFonts w:hint="eastAsia" w:ascii="仿宋" w:hAnsi="仿宋" w:eastAsia="仿宋" w:cs="仿宋"/>
          <w:b w:val="0"/>
          <w:spacing w:val="-4"/>
          <w:sz w:val="32"/>
          <w:szCs w:val="32"/>
          <w:lang w:eastAsia="zh-CN"/>
        </w:rPr>
        <w:t>调整后预算数为</w:t>
      </w:r>
      <w:r>
        <w:rPr>
          <w:rStyle w:val="17"/>
          <w:rFonts w:hint="eastAsia" w:ascii="仿宋" w:hAnsi="仿宋" w:eastAsia="仿宋" w:cs="仿宋"/>
          <w:b w:val="0"/>
          <w:spacing w:val="-4"/>
          <w:sz w:val="32"/>
          <w:szCs w:val="32"/>
          <w:highlight w:val="none"/>
          <w:lang w:val="en-US" w:eastAsia="zh-CN"/>
        </w:rPr>
        <w:t>14038.005849</w:t>
      </w:r>
      <w:r>
        <w:rPr>
          <w:rStyle w:val="17"/>
          <w:rFonts w:hint="eastAsia" w:ascii="仿宋" w:hAnsi="仿宋" w:eastAsia="仿宋" w:cs="仿宋"/>
          <w:b w:val="0"/>
          <w:spacing w:val="-4"/>
          <w:sz w:val="32"/>
          <w:szCs w:val="32"/>
        </w:rPr>
        <w:t>万元</w:t>
      </w:r>
      <w:r>
        <w:rPr>
          <w:rStyle w:val="17"/>
          <w:rFonts w:hint="eastAsia" w:ascii="仿宋" w:hAnsi="仿宋" w:eastAsia="仿宋" w:cs="仿宋"/>
          <w:b w:val="0"/>
          <w:spacing w:val="-4"/>
          <w:sz w:val="32"/>
          <w:szCs w:val="32"/>
          <w:highlight w:val="none"/>
          <w:lang w:eastAsia="zh-CN"/>
        </w:rPr>
        <w:t>），</w:t>
      </w:r>
      <w:r>
        <w:rPr>
          <w:rFonts w:hint="eastAsia" w:ascii="仿宋" w:hAnsi="仿宋" w:eastAsia="仿宋" w:cs="仿宋"/>
          <w:sz w:val="32"/>
          <w:szCs w:val="32"/>
        </w:rPr>
        <w:t>实际到位资金14023.15万元</w:t>
      </w:r>
      <w:r>
        <w:rPr>
          <w:rFonts w:hint="eastAsia" w:ascii="仿宋" w:hAnsi="仿宋" w:eastAsia="仿宋" w:cs="仿宋"/>
          <w:sz w:val="32"/>
          <w:szCs w:val="32"/>
          <w:lang w:eastAsia="zh-CN"/>
        </w:rPr>
        <w:t>，</w:t>
      </w:r>
      <w:r>
        <w:rPr>
          <w:rStyle w:val="17"/>
          <w:rFonts w:hint="eastAsia" w:ascii="仿宋" w:hAnsi="仿宋" w:eastAsia="仿宋" w:cs="仿宋"/>
          <w:b w:val="0"/>
          <w:spacing w:val="-4"/>
          <w:sz w:val="32"/>
          <w:szCs w:val="32"/>
          <w:highlight w:val="none"/>
        </w:rPr>
        <w:t>其中</w:t>
      </w:r>
      <w:r>
        <w:rPr>
          <w:rStyle w:val="17"/>
          <w:rFonts w:hint="eastAsia" w:ascii="仿宋" w:hAnsi="仿宋" w:eastAsia="仿宋" w:cs="仿宋"/>
          <w:b w:val="0"/>
          <w:spacing w:val="-4"/>
          <w:sz w:val="32"/>
          <w:szCs w:val="32"/>
          <w:highlight w:val="none"/>
          <w:lang w:eastAsia="zh-CN"/>
        </w:rPr>
        <w:t>：</w:t>
      </w:r>
      <w:r>
        <w:rPr>
          <w:rFonts w:hint="eastAsia" w:ascii="仿宋" w:hAnsi="仿宋" w:eastAsia="仿宋" w:cs="仿宋"/>
          <w:sz w:val="32"/>
          <w:szCs w:val="32"/>
        </w:rPr>
        <w:t>2019年中央财政专项扶贫资金2860.20万元，中央财政涉农整合资金支出 6960.66万元，自治区财政专项扶贫资金3677.00万元, 自治区财政涉农整合资金344.62万元,其他资金180.67万元</w:t>
      </w:r>
      <w:r>
        <w:rPr>
          <w:rStyle w:val="17"/>
          <w:rFonts w:hint="eastAsia" w:ascii="仿宋" w:hAnsi="仿宋" w:eastAsia="仿宋" w:cs="仿宋"/>
          <w:b w:val="0"/>
          <w:spacing w:val="-4"/>
          <w:sz w:val="32"/>
          <w:szCs w:val="32"/>
          <w:highlight w:val="none"/>
          <w:lang w:val="en-US" w:eastAsia="zh-CN"/>
        </w:rPr>
        <w:t>，</w:t>
      </w:r>
      <w:r>
        <w:rPr>
          <w:rStyle w:val="17"/>
          <w:rFonts w:hint="eastAsia" w:ascii="仿宋" w:hAnsi="仿宋" w:eastAsia="仿宋" w:cs="仿宋"/>
          <w:b w:val="0"/>
          <w:spacing w:val="-4"/>
          <w:sz w:val="32"/>
          <w:szCs w:val="32"/>
          <w:highlight w:val="none"/>
        </w:rPr>
        <w:t>资金到位率</w:t>
      </w:r>
      <w:r>
        <w:rPr>
          <w:rFonts w:hint="eastAsia" w:ascii="仿宋" w:hAnsi="仿宋" w:eastAsia="仿宋" w:cs="仿宋"/>
          <w:sz w:val="32"/>
          <w:szCs w:val="32"/>
        </w:rPr>
        <w:t>99.89</w:t>
      </w:r>
      <w:r>
        <w:rPr>
          <w:rStyle w:val="17"/>
          <w:rFonts w:hint="eastAsia" w:ascii="仿宋" w:hAnsi="仿宋" w:eastAsia="仿宋" w:cs="仿宋"/>
          <w:b w:val="0"/>
          <w:spacing w:val="-4"/>
          <w:sz w:val="32"/>
          <w:szCs w:val="32"/>
          <w:highlight w:val="none"/>
        </w:rPr>
        <w:t>%。</w:t>
      </w:r>
      <w:r>
        <w:rPr>
          <w:rStyle w:val="17"/>
          <w:rFonts w:hint="eastAsia" w:ascii="仿宋" w:hAnsi="仿宋" w:eastAsia="仿宋" w:cs="仿宋"/>
          <w:b w:val="0"/>
          <w:spacing w:val="-4"/>
          <w:sz w:val="32"/>
          <w:szCs w:val="32"/>
          <w:highlight w:val="none"/>
          <w:lang w:val="en-US" w:eastAsia="zh-CN"/>
        </w:rPr>
        <w:t>未支付金额共计402.307834元，（其中包含：1、由施工方交入建设单位3%质保金387.448861元；2、未支付监测费14.858973元。）</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spacing w:val="-4"/>
          <w:sz w:val="32"/>
          <w:szCs w:val="32"/>
        </w:rPr>
      </w:pPr>
      <w:r>
        <w:rPr>
          <w:rStyle w:val="17"/>
          <w:rFonts w:hint="eastAsia" w:ascii="仿宋" w:hAnsi="仿宋" w:eastAsia="仿宋" w:cs="仿宋"/>
          <w:b w:val="0"/>
          <w:spacing w:val="-4"/>
          <w:sz w:val="32"/>
          <w:szCs w:val="32"/>
        </w:rPr>
        <w:t>根据</w:t>
      </w:r>
      <w:r>
        <w:rPr>
          <w:rStyle w:val="17"/>
          <w:rFonts w:hint="eastAsia" w:ascii="仿宋" w:hAnsi="仿宋" w:eastAsia="仿宋" w:cs="仿宋"/>
          <w:b w:val="0"/>
          <w:spacing w:val="-4"/>
          <w:sz w:val="32"/>
          <w:szCs w:val="32"/>
          <w:highlight w:val="none"/>
          <w:lang w:eastAsia="zh-CN"/>
        </w:rPr>
        <w:t>《关于</w:t>
      </w:r>
      <w:r>
        <w:rPr>
          <w:rStyle w:val="17"/>
          <w:rFonts w:hint="eastAsia" w:ascii="仿宋" w:hAnsi="仿宋" w:eastAsia="仿宋" w:cs="仿宋"/>
          <w:b w:val="0"/>
          <w:spacing w:val="-4"/>
          <w:sz w:val="32"/>
          <w:szCs w:val="32"/>
          <w:highlight w:val="none"/>
          <w:lang w:val="en-US" w:eastAsia="zh-CN"/>
        </w:rPr>
        <w:t>2019年中央财政专项扶贫资金（扶贫发展）实施农村饮水安全工程项目的启动通知书</w:t>
      </w:r>
      <w:r>
        <w:rPr>
          <w:rStyle w:val="17"/>
          <w:rFonts w:hint="eastAsia" w:ascii="仿宋" w:hAnsi="仿宋" w:eastAsia="仿宋" w:cs="仿宋"/>
          <w:b w:val="0"/>
          <w:spacing w:val="-4"/>
          <w:sz w:val="32"/>
          <w:szCs w:val="32"/>
          <w:highlight w:val="none"/>
          <w:lang w:eastAsia="zh-CN"/>
        </w:rPr>
        <w:t>》（麦扶财字【</w:t>
      </w:r>
      <w:r>
        <w:rPr>
          <w:rStyle w:val="17"/>
          <w:rFonts w:hint="eastAsia" w:ascii="仿宋" w:hAnsi="仿宋" w:eastAsia="仿宋" w:cs="仿宋"/>
          <w:b w:val="0"/>
          <w:spacing w:val="-4"/>
          <w:sz w:val="32"/>
          <w:szCs w:val="32"/>
          <w:highlight w:val="none"/>
          <w:lang w:val="en-US" w:eastAsia="zh-CN"/>
        </w:rPr>
        <w:t>25</w:t>
      </w:r>
      <w:r>
        <w:rPr>
          <w:rStyle w:val="17"/>
          <w:rFonts w:hint="eastAsia" w:ascii="仿宋" w:hAnsi="仿宋" w:eastAsia="仿宋" w:cs="仿宋"/>
          <w:b w:val="0"/>
          <w:spacing w:val="-4"/>
          <w:sz w:val="32"/>
          <w:szCs w:val="32"/>
          <w:highlight w:val="none"/>
          <w:lang w:eastAsia="zh-CN"/>
        </w:rPr>
        <w:t>】号）、《关于</w:t>
      </w:r>
      <w:r>
        <w:rPr>
          <w:rStyle w:val="17"/>
          <w:rFonts w:hint="eastAsia" w:ascii="仿宋" w:hAnsi="仿宋" w:eastAsia="仿宋" w:cs="仿宋"/>
          <w:b w:val="0"/>
          <w:spacing w:val="-4"/>
          <w:sz w:val="32"/>
          <w:szCs w:val="32"/>
          <w:highlight w:val="none"/>
          <w:lang w:val="en-US" w:eastAsia="zh-CN"/>
        </w:rPr>
        <w:t>2019年自治区财政专项扶贫资金（扶贫发展）实施农村饮水安全工程项目的启动通知书</w:t>
      </w:r>
      <w:r>
        <w:rPr>
          <w:rStyle w:val="17"/>
          <w:rFonts w:hint="eastAsia" w:ascii="仿宋" w:hAnsi="仿宋" w:eastAsia="仿宋" w:cs="仿宋"/>
          <w:b w:val="0"/>
          <w:spacing w:val="-4"/>
          <w:sz w:val="32"/>
          <w:szCs w:val="32"/>
          <w:highlight w:val="none"/>
          <w:lang w:eastAsia="zh-CN"/>
        </w:rPr>
        <w:t>》（麦扶财字【</w:t>
      </w:r>
      <w:r>
        <w:rPr>
          <w:rStyle w:val="17"/>
          <w:rFonts w:hint="eastAsia" w:ascii="仿宋" w:hAnsi="仿宋" w:eastAsia="仿宋" w:cs="仿宋"/>
          <w:b w:val="0"/>
          <w:spacing w:val="-4"/>
          <w:sz w:val="32"/>
          <w:szCs w:val="32"/>
          <w:highlight w:val="none"/>
          <w:lang w:val="en-US" w:eastAsia="zh-CN"/>
        </w:rPr>
        <w:t>58</w:t>
      </w:r>
      <w:r>
        <w:rPr>
          <w:rStyle w:val="17"/>
          <w:rFonts w:hint="eastAsia" w:ascii="仿宋" w:hAnsi="仿宋" w:eastAsia="仿宋" w:cs="仿宋"/>
          <w:b w:val="0"/>
          <w:spacing w:val="-4"/>
          <w:sz w:val="32"/>
          <w:szCs w:val="32"/>
          <w:highlight w:val="none"/>
          <w:lang w:eastAsia="zh-CN"/>
        </w:rPr>
        <w:t>】号）、</w:t>
      </w:r>
      <w:r>
        <w:rPr>
          <w:rStyle w:val="17"/>
          <w:rFonts w:hint="eastAsia" w:ascii="仿宋" w:hAnsi="仿宋" w:eastAsia="仿宋" w:cs="仿宋"/>
          <w:b w:val="0"/>
          <w:spacing w:val="-4"/>
          <w:sz w:val="32"/>
          <w:szCs w:val="32"/>
          <w:highlight w:val="none"/>
        </w:rPr>
        <w:t>《关于第一批涉农整合资金用于</w:t>
      </w:r>
      <w:r>
        <w:rPr>
          <w:rStyle w:val="17"/>
          <w:rFonts w:hint="eastAsia" w:ascii="仿宋" w:hAnsi="仿宋" w:eastAsia="仿宋" w:cs="仿宋"/>
          <w:b w:val="0"/>
          <w:spacing w:val="-4"/>
          <w:sz w:val="32"/>
          <w:szCs w:val="32"/>
          <w:highlight w:val="none"/>
          <w:lang w:eastAsia="zh-CN"/>
        </w:rPr>
        <w:t>农村饮水安全工程</w:t>
      </w:r>
      <w:r>
        <w:rPr>
          <w:rStyle w:val="17"/>
          <w:rFonts w:hint="eastAsia" w:ascii="仿宋" w:hAnsi="仿宋" w:eastAsia="仿宋" w:cs="仿宋"/>
          <w:b w:val="0"/>
          <w:spacing w:val="-4"/>
          <w:sz w:val="32"/>
          <w:szCs w:val="32"/>
          <w:highlight w:val="none"/>
        </w:rPr>
        <w:t>项目的启动通知书》（麦扶财字【2019】6</w:t>
      </w:r>
      <w:r>
        <w:rPr>
          <w:rStyle w:val="17"/>
          <w:rFonts w:hint="eastAsia" w:ascii="仿宋" w:hAnsi="仿宋" w:eastAsia="仿宋" w:cs="仿宋"/>
          <w:b w:val="0"/>
          <w:spacing w:val="-4"/>
          <w:sz w:val="32"/>
          <w:szCs w:val="32"/>
          <w:highlight w:val="none"/>
          <w:lang w:val="en-US" w:eastAsia="zh-CN"/>
        </w:rPr>
        <w:t>8</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rPr>
        <w:t>《关于第一批涉农整合资金用于</w:t>
      </w:r>
      <w:r>
        <w:rPr>
          <w:rStyle w:val="17"/>
          <w:rFonts w:hint="eastAsia" w:ascii="仿宋" w:hAnsi="仿宋" w:eastAsia="仿宋" w:cs="仿宋"/>
          <w:b w:val="0"/>
          <w:spacing w:val="-4"/>
          <w:sz w:val="32"/>
          <w:szCs w:val="32"/>
          <w:highlight w:val="none"/>
          <w:lang w:eastAsia="zh-CN"/>
        </w:rPr>
        <w:t>实施贫困村饮水安全工程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91</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rPr>
        <w:t>《关于</w:t>
      </w:r>
      <w:r>
        <w:rPr>
          <w:rStyle w:val="17"/>
          <w:rFonts w:hint="eastAsia" w:ascii="仿宋" w:hAnsi="仿宋" w:eastAsia="仿宋" w:cs="仿宋"/>
          <w:b w:val="0"/>
          <w:spacing w:val="-4"/>
          <w:sz w:val="32"/>
          <w:szCs w:val="32"/>
          <w:highlight w:val="none"/>
          <w:lang w:val="en-US" w:eastAsia="zh-CN"/>
        </w:rPr>
        <w:t>2018年涉农整合结余资金用于</w:t>
      </w:r>
      <w:r>
        <w:rPr>
          <w:rStyle w:val="17"/>
          <w:rFonts w:hint="eastAsia" w:ascii="仿宋" w:hAnsi="仿宋" w:eastAsia="仿宋" w:cs="仿宋"/>
          <w:b w:val="0"/>
          <w:spacing w:val="-4"/>
          <w:sz w:val="32"/>
          <w:szCs w:val="32"/>
          <w:highlight w:val="none"/>
          <w:lang w:eastAsia="zh-CN"/>
        </w:rPr>
        <w:t>农村饮水安全工程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119</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、《关于</w:t>
      </w:r>
      <w:r>
        <w:rPr>
          <w:rStyle w:val="17"/>
          <w:rFonts w:hint="eastAsia" w:ascii="仿宋" w:hAnsi="仿宋" w:eastAsia="仿宋" w:cs="仿宋"/>
          <w:b w:val="0"/>
          <w:spacing w:val="-4"/>
          <w:sz w:val="32"/>
          <w:szCs w:val="32"/>
          <w:highlight w:val="none"/>
          <w:lang w:val="en-US" w:eastAsia="zh-CN"/>
        </w:rPr>
        <w:t>2019年新增中央财政专项扶贫资金（扶贫发展）实施农村饮水安全工程项目的启动通知书</w:t>
      </w:r>
      <w:r>
        <w:rPr>
          <w:rStyle w:val="17"/>
          <w:rFonts w:hint="eastAsia" w:ascii="仿宋" w:hAnsi="仿宋" w:eastAsia="仿宋" w:cs="仿宋"/>
          <w:b w:val="0"/>
          <w:spacing w:val="-4"/>
          <w:sz w:val="32"/>
          <w:szCs w:val="32"/>
          <w:highlight w:val="none"/>
          <w:lang w:eastAsia="zh-CN"/>
        </w:rPr>
        <w:t>》（麦扶财字【</w:t>
      </w:r>
      <w:r>
        <w:rPr>
          <w:rStyle w:val="17"/>
          <w:rFonts w:hint="eastAsia" w:ascii="仿宋" w:hAnsi="仿宋" w:eastAsia="仿宋" w:cs="仿宋"/>
          <w:b w:val="0"/>
          <w:spacing w:val="-4"/>
          <w:sz w:val="32"/>
          <w:szCs w:val="32"/>
          <w:highlight w:val="none"/>
          <w:lang w:val="en-US" w:eastAsia="zh-CN"/>
        </w:rPr>
        <w:t>122</w:t>
      </w:r>
      <w:r>
        <w:rPr>
          <w:rStyle w:val="17"/>
          <w:rFonts w:hint="eastAsia" w:ascii="仿宋" w:hAnsi="仿宋" w:eastAsia="仿宋" w:cs="仿宋"/>
          <w:b w:val="0"/>
          <w:spacing w:val="-4"/>
          <w:sz w:val="32"/>
          <w:szCs w:val="32"/>
          <w:highlight w:val="none"/>
          <w:lang w:eastAsia="zh-CN"/>
        </w:rPr>
        <w:t>】号）、</w:t>
      </w:r>
      <w:r>
        <w:rPr>
          <w:rStyle w:val="17"/>
          <w:rFonts w:hint="eastAsia" w:ascii="仿宋" w:hAnsi="仿宋" w:eastAsia="仿宋" w:cs="仿宋"/>
          <w:b w:val="0"/>
          <w:spacing w:val="-4"/>
          <w:sz w:val="32"/>
          <w:szCs w:val="32"/>
          <w:highlight w:val="none"/>
        </w:rPr>
        <w:t>《关于第</w:t>
      </w:r>
      <w:r>
        <w:rPr>
          <w:rStyle w:val="17"/>
          <w:rFonts w:hint="eastAsia" w:ascii="仿宋" w:hAnsi="仿宋" w:eastAsia="仿宋" w:cs="仿宋"/>
          <w:b w:val="0"/>
          <w:spacing w:val="-4"/>
          <w:sz w:val="32"/>
          <w:szCs w:val="32"/>
          <w:highlight w:val="none"/>
          <w:lang w:eastAsia="zh-CN"/>
        </w:rPr>
        <w:t>二</w:t>
      </w:r>
      <w:r>
        <w:rPr>
          <w:rStyle w:val="17"/>
          <w:rFonts w:hint="eastAsia" w:ascii="仿宋" w:hAnsi="仿宋" w:eastAsia="仿宋" w:cs="仿宋"/>
          <w:b w:val="0"/>
          <w:spacing w:val="-4"/>
          <w:sz w:val="32"/>
          <w:szCs w:val="32"/>
          <w:highlight w:val="none"/>
        </w:rPr>
        <w:t>批涉农整合资金用于</w:t>
      </w:r>
      <w:r>
        <w:rPr>
          <w:rStyle w:val="17"/>
          <w:rFonts w:hint="eastAsia" w:ascii="仿宋" w:hAnsi="仿宋" w:eastAsia="仿宋" w:cs="仿宋"/>
          <w:b w:val="0"/>
          <w:spacing w:val="-4"/>
          <w:sz w:val="32"/>
          <w:szCs w:val="32"/>
          <w:highlight w:val="none"/>
          <w:lang w:eastAsia="zh-CN"/>
        </w:rPr>
        <w:t>农村饮水安全工程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126</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lang w:val="en-US" w:eastAsia="zh-CN"/>
        </w:rPr>
        <w:t>2019年7月7日，</w:t>
      </w:r>
      <w:r>
        <w:rPr>
          <w:rStyle w:val="17"/>
          <w:rFonts w:hint="eastAsia" w:ascii="仿宋" w:hAnsi="仿宋" w:eastAsia="仿宋" w:cs="仿宋"/>
          <w:b w:val="0"/>
          <w:spacing w:val="-4"/>
          <w:sz w:val="32"/>
          <w:szCs w:val="32"/>
          <w:highlight w:val="none"/>
        </w:rPr>
        <w:t>《关于第</w:t>
      </w:r>
      <w:r>
        <w:rPr>
          <w:rStyle w:val="17"/>
          <w:rFonts w:hint="eastAsia" w:ascii="仿宋" w:hAnsi="仿宋" w:eastAsia="仿宋" w:cs="仿宋"/>
          <w:b w:val="0"/>
          <w:spacing w:val="-4"/>
          <w:sz w:val="32"/>
          <w:szCs w:val="32"/>
          <w:highlight w:val="none"/>
          <w:lang w:eastAsia="zh-CN"/>
        </w:rPr>
        <w:t>三</w:t>
      </w:r>
      <w:r>
        <w:rPr>
          <w:rStyle w:val="17"/>
          <w:rFonts w:hint="eastAsia" w:ascii="仿宋" w:hAnsi="仿宋" w:eastAsia="仿宋" w:cs="仿宋"/>
          <w:b w:val="0"/>
          <w:spacing w:val="-4"/>
          <w:sz w:val="32"/>
          <w:szCs w:val="32"/>
          <w:highlight w:val="none"/>
        </w:rPr>
        <w:t>批</w:t>
      </w:r>
      <w:r>
        <w:rPr>
          <w:rStyle w:val="17"/>
          <w:rFonts w:hint="eastAsia" w:ascii="仿宋" w:hAnsi="仿宋" w:eastAsia="仿宋" w:cs="仿宋"/>
          <w:b w:val="0"/>
          <w:spacing w:val="-4"/>
          <w:sz w:val="32"/>
          <w:szCs w:val="32"/>
          <w:highlight w:val="none"/>
          <w:lang w:eastAsia="zh-CN"/>
        </w:rPr>
        <w:t>脱贫攻坚农村饮水安全工程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139</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rPr>
        <w:t>《关于第</w:t>
      </w:r>
      <w:r>
        <w:rPr>
          <w:rStyle w:val="17"/>
          <w:rFonts w:hint="eastAsia" w:ascii="仿宋" w:hAnsi="仿宋" w:eastAsia="仿宋" w:cs="仿宋"/>
          <w:b w:val="0"/>
          <w:spacing w:val="-4"/>
          <w:sz w:val="32"/>
          <w:szCs w:val="32"/>
          <w:highlight w:val="none"/>
          <w:lang w:eastAsia="zh-CN"/>
        </w:rPr>
        <w:t>四</w:t>
      </w:r>
      <w:r>
        <w:rPr>
          <w:rStyle w:val="17"/>
          <w:rFonts w:hint="eastAsia" w:ascii="仿宋" w:hAnsi="仿宋" w:eastAsia="仿宋" w:cs="仿宋"/>
          <w:b w:val="0"/>
          <w:spacing w:val="-4"/>
          <w:sz w:val="32"/>
          <w:szCs w:val="32"/>
          <w:highlight w:val="none"/>
        </w:rPr>
        <w:t>批</w:t>
      </w:r>
      <w:r>
        <w:rPr>
          <w:rStyle w:val="17"/>
          <w:rFonts w:hint="eastAsia" w:ascii="仿宋" w:hAnsi="仿宋" w:eastAsia="仿宋" w:cs="仿宋"/>
          <w:b w:val="0"/>
          <w:spacing w:val="-4"/>
          <w:sz w:val="32"/>
          <w:szCs w:val="32"/>
          <w:highlight w:val="none"/>
          <w:lang w:eastAsia="zh-CN"/>
        </w:rPr>
        <w:t>脱贫攻坚项目用于实施农村饮水安全工程</w:t>
      </w:r>
      <w:r>
        <w:rPr>
          <w:rStyle w:val="17"/>
          <w:rFonts w:hint="eastAsia" w:ascii="仿宋" w:hAnsi="仿宋" w:eastAsia="仿宋" w:cs="仿宋"/>
          <w:b w:val="0"/>
          <w:spacing w:val="-4"/>
          <w:sz w:val="32"/>
          <w:szCs w:val="32"/>
          <w:highlight w:val="none"/>
        </w:rPr>
        <w:t>项目的启动通知书》（麦扶财字【2019】</w:t>
      </w:r>
      <w:r>
        <w:rPr>
          <w:rStyle w:val="17"/>
          <w:rFonts w:hint="eastAsia" w:ascii="仿宋" w:hAnsi="仿宋" w:eastAsia="仿宋" w:cs="仿宋"/>
          <w:b w:val="0"/>
          <w:spacing w:val="-4"/>
          <w:sz w:val="32"/>
          <w:szCs w:val="32"/>
          <w:highlight w:val="none"/>
          <w:lang w:val="en-US" w:eastAsia="zh-CN"/>
        </w:rPr>
        <w:t>142</w:t>
      </w:r>
      <w:r>
        <w:rPr>
          <w:rStyle w:val="17"/>
          <w:rFonts w:hint="eastAsia" w:ascii="仿宋" w:hAnsi="仿宋" w:eastAsia="仿宋" w:cs="仿宋"/>
          <w:b w:val="0"/>
          <w:spacing w:val="-4"/>
          <w:sz w:val="32"/>
          <w:szCs w:val="32"/>
          <w:highlight w:val="none"/>
        </w:rPr>
        <w:t>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lang w:val="en-US" w:eastAsia="zh-CN"/>
        </w:rPr>
        <w:t>关于2019年涉农整合结余资金用于农村饮水安全工程项目的启动通知书</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lang w:val="en-US" w:eastAsia="zh-CN"/>
        </w:rPr>
        <w:t>麦扶财字[2019]174号</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lang w:eastAsia="zh-CN"/>
        </w:rPr>
        <w:t>。</w:t>
      </w:r>
      <w:r>
        <w:rPr>
          <w:rStyle w:val="17"/>
          <w:rFonts w:hint="eastAsia" w:ascii="仿宋" w:hAnsi="仿宋" w:eastAsia="仿宋" w:cs="仿宋"/>
          <w:b w:val="0"/>
          <w:spacing w:val="-4"/>
          <w:sz w:val="32"/>
          <w:szCs w:val="32"/>
          <w:highlight w:val="none"/>
          <w:lang w:eastAsia="zh-CN"/>
        </w:rPr>
        <w:t>项目批复投资</w:t>
      </w:r>
      <w:r>
        <w:rPr>
          <w:rStyle w:val="17"/>
          <w:rFonts w:hint="eastAsia" w:ascii="仿宋" w:hAnsi="仿宋" w:eastAsia="仿宋" w:cs="仿宋"/>
          <w:b w:val="0"/>
          <w:spacing w:val="-4"/>
          <w:sz w:val="32"/>
          <w:szCs w:val="32"/>
          <w:highlight w:val="none"/>
          <w:lang w:val="en-US" w:eastAsia="zh-CN"/>
        </w:rPr>
        <w:t>15043.5万元，</w:t>
      </w:r>
      <w:r>
        <w:rPr>
          <w:rStyle w:val="17"/>
          <w:rFonts w:hint="eastAsia" w:ascii="仿宋" w:hAnsi="仿宋" w:eastAsia="仿宋" w:cs="仿宋"/>
          <w:b w:val="0"/>
          <w:spacing w:val="-4"/>
          <w:sz w:val="32"/>
          <w:szCs w:val="32"/>
          <w:highlight w:val="none"/>
        </w:rPr>
        <w:t>到位资金</w:t>
      </w:r>
      <w:r>
        <w:rPr>
          <w:rStyle w:val="17"/>
          <w:rFonts w:hint="eastAsia" w:ascii="仿宋" w:hAnsi="仿宋" w:eastAsia="仿宋" w:cs="仿宋"/>
          <w:b w:val="0"/>
          <w:spacing w:val="-4"/>
          <w:sz w:val="32"/>
          <w:szCs w:val="32"/>
          <w:highlight w:val="none"/>
          <w:lang w:val="en-US" w:eastAsia="zh-CN"/>
        </w:rPr>
        <w:t>14068.802035</w:t>
      </w:r>
      <w:r>
        <w:rPr>
          <w:rStyle w:val="17"/>
          <w:rFonts w:hint="eastAsia" w:ascii="仿宋" w:hAnsi="仿宋" w:eastAsia="仿宋" w:cs="仿宋"/>
          <w:b w:val="0"/>
          <w:spacing w:val="-4"/>
          <w:sz w:val="32"/>
          <w:szCs w:val="32"/>
          <w:highlight w:val="none"/>
        </w:rPr>
        <w:t>万元</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rPr>
        <w:t>县扶贫办收回结余资金指标</w:t>
      </w:r>
      <w:r>
        <w:rPr>
          <w:rStyle w:val="17"/>
          <w:rFonts w:hint="eastAsia" w:ascii="仿宋" w:hAnsi="仿宋" w:eastAsia="仿宋" w:cs="仿宋"/>
          <w:b w:val="0"/>
          <w:spacing w:val="-4"/>
          <w:sz w:val="32"/>
          <w:szCs w:val="32"/>
          <w:highlight w:val="none"/>
          <w:lang w:val="en-US" w:eastAsia="zh-CN"/>
        </w:rPr>
        <w:t>30.796186</w:t>
      </w:r>
      <w:r>
        <w:rPr>
          <w:rStyle w:val="17"/>
          <w:rFonts w:hint="eastAsia" w:ascii="仿宋" w:hAnsi="仿宋" w:eastAsia="仿宋" w:cs="仿宋"/>
          <w:b w:val="0"/>
          <w:spacing w:val="-4"/>
          <w:sz w:val="32"/>
          <w:szCs w:val="32"/>
          <w:highlight w:val="none"/>
        </w:rPr>
        <w:t>万元。</w:t>
      </w:r>
      <w:r>
        <w:rPr>
          <w:rStyle w:val="17"/>
          <w:rFonts w:hint="eastAsia" w:ascii="仿宋" w:hAnsi="仿宋" w:eastAsia="仿宋" w:cs="仿宋"/>
          <w:b w:val="0"/>
          <w:spacing w:val="-4"/>
          <w:sz w:val="32"/>
          <w:szCs w:val="32"/>
          <w:lang w:eastAsia="zh-CN"/>
        </w:rPr>
        <w:t>调整后预算数为</w:t>
      </w:r>
      <w:r>
        <w:rPr>
          <w:rStyle w:val="17"/>
          <w:rFonts w:hint="eastAsia" w:ascii="仿宋" w:hAnsi="仿宋" w:eastAsia="仿宋" w:cs="仿宋"/>
          <w:b w:val="0"/>
          <w:spacing w:val="-4"/>
          <w:sz w:val="32"/>
          <w:szCs w:val="32"/>
          <w:highlight w:val="none"/>
          <w:lang w:val="en-US" w:eastAsia="zh-CN"/>
        </w:rPr>
        <w:t>14038.005849</w:t>
      </w:r>
      <w:r>
        <w:rPr>
          <w:rStyle w:val="17"/>
          <w:rFonts w:hint="eastAsia" w:ascii="仿宋" w:hAnsi="仿宋" w:eastAsia="仿宋" w:cs="仿宋"/>
          <w:b w:val="0"/>
          <w:spacing w:val="-4"/>
          <w:sz w:val="32"/>
          <w:szCs w:val="32"/>
        </w:rPr>
        <w:t>万元</w:t>
      </w:r>
      <w:r>
        <w:rPr>
          <w:rStyle w:val="17"/>
          <w:rFonts w:hint="eastAsia" w:ascii="仿宋" w:hAnsi="仿宋" w:eastAsia="仿宋" w:cs="仿宋"/>
          <w:b w:val="0"/>
          <w:spacing w:val="-4"/>
          <w:sz w:val="32"/>
          <w:szCs w:val="32"/>
          <w:highlight w:val="none"/>
          <w:lang w:eastAsia="zh-CN"/>
        </w:rPr>
        <w:t>）</w:t>
      </w:r>
      <w:r>
        <w:rPr>
          <w:rStyle w:val="17"/>
          <w:rFonts w:hint="eastAsia" w:ascii="仿宋" w:hAnsi="仿宋" w:eastAsia="仿宋" w:cs="仿宋"/>
          <w:b w:val="0"/>
          <w:spacing w:val="-4"/>
          <w:sz w:val="32"/>
          <w:szCs w:val="32"/>
          <w:highlight w:val="none"/>
        </w:rPr>
        <w:t>。本项目实际支付资金</w:t>
      </w:r>
      <w:r>
        <w:rPr>
          <w:rStyle w:val="17"/>
          <w:rFonts w:hint="eastAsia" w:ascii="仿宋" w:hAnsi="仿宋" w:eastAsia="仿宋" w:cs="仿宋"/>
          <w:b w:val="0"/>
          <w:spacing w:val="-4"/>
          <w:sz w:val="32"/>
          <w:szCs w:val="32"/>
          <w:highlight w:val="none"/>
          <w:lang w:val="en-US" w:eastAsia="zh-CN"/>
        </w:rPr>
        <w:t>14023.146876</w:t>
      </w:r>
      <w:r>
        <w:rPr>
          <w:rStyle w:val="17"/>
          <w:rFonts w:hint="eastAsia" w:ascii="仿宋" w:hAnsi="仿宋" w:eastAsia="仿宋" w:cs="仿宋"/>
          <w:b w:val="0"/>
          <w:spacing w:val="-4"/>
          <w:sz w:val="32"/>
          <w:szCs w:val="32"/>
          <w:highlight w:val="none"/>
        </w:rPr>
        <w:t>万元，预算执行率</w:t>
      </w:r>
      <w:r>
        <w:rPr>
          <w:rStyle w:val="17"/>
          <w:rFonts w:hint="eastAsia" w:ascii="仿宋" w:hAnsi="仿宋" w:eastAsia="仿宋" w:cs="仿宋"/>
          <w:b w:val="0"/>
          <w:spacing w:val="-4"/>
          <w:sz w:val="32"/>
          <w:szCs w:val="32"/>
          <w:highlight w:val="none"/>
          <w:lang w:val="en-US" w:eastAsia="zh-CN"/>
        </w:rPr>
        <w:t>99.8</w:t>
      </w:r>
      <w:r>
        <w:rPr>
          <w:rStyle w:val="17"/>
          <w:rFonts w:hint="eastAsia" w:ascii="仿宋" w:hAnsi="仿宋" w:eastAsia="仿宋" w:cs="仿宋"/>
          <w:b w:val="0"/>
          <w:spacing w:val="-4"/>
          <w:sz w:val="32"/>
          <w:szCs w:val="32"/>
          <w:highlight w:val="none"/>
        </w:rPr>
        <w:t>%。</w:t>
      </w:r>
      <w:r>
        <w:rPr>
          <w:rStyle w:val="17"/>
          <w:rFonts w:hint="eastAsia" w:ascii="仿宋" w:hAnsi="仿宋" w:eastAsia="仿宋" w:cs="仿宋"/>
          <w:b w:val="0"/>
          <w:spacing w:val="-4"/>
          <w:sz w:val="32"/>
          <w:szCs w:val="32"/>
          <w:highlight w:val="none"/>
          <w:lang w:val="en-US" w:eastAsia="zh-CN"/>
        </w:rPr>
        <w:t>未支付金额共计402.307834元，（其中包含：1、由施工方交入建设单位3%质保金387.448861元；2、未支付监测费14.858973元。）</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cs="仿宋"/>
          <w:b w:val="0"/>
          <w:spacing w:val="-4"/>
          <w:sz w:val="32"/>
          <w:szCs w:val="32"/>
        </w:rPr>
      </w:pPr>
      <w:r>
        <w:rPr>
          <w:rStyle w:val="17"/>
          <w:rFonts w:hint="eastAsia" w:ascii="仿宋" w:hAnsi="仿宋" w:eastAsia="仿宋" w:cs="仿宋"/>
          <w:b w:val="0"/>
          <w:spacing w:val="-4"/>
          <w:sz w:val="32"/>
          <w:szCs w:val="32"/>
        </w:rPr>
        <w:t>本项目资金使用严格按照《喀什地区财政扶贫资金管理办法（试行）》规定，资金支付由分管领导、主管财务县委领导、县财政局及扶贫办等各级部门审批审核；资金拨付由财政直接支付施工企业。不存在截留、挤占、挪用、虚列支出等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Style w:val="17"/>
          <w:rFonts w:hint="eastAsia" w:ascii="仿宋" w:hAnsi="仿宋" w:eastAsia="仿宋"/>
          <w:b w:val="0"/>
          <w:spacing w:val="-4"/>
          <w:sz w:val="32"/>
          <w:szCs w:val="32"/>
          <w:highlight w:val="none"/>
        </w:rPr>
      </w:pPr>
      <w:r>
        <w:rPr>
          <w:rStyle w:val="17"/>
          <w:rFonts w:hint="eastAsia" w:ascii="仿宋" w:hAnsi="仿宋" w:eastAsia="仿宋"/>
          <w:b w:val="0"/>
          <w:spacing w:val="-4"/>
          <w:sz w:val="32"/>
          <w:szCs w:val="32"/>
          <w:highlight w:val="none"/>
          <w:lang w:val="en-US" w:eastAsia="zh-CN"/>
        </w:rPr>
        <w:t>1.</w:t>
      </w:r>
      <w:r>
        <w:rPr>
          <w:rStyle w:val="17"/>
          <w:rFonts w:hint="eastAsia" w:ascii="仿宋" w:hAnsi="仿宋" w:eastAsia="仿宋"/>
          <w:b w:val="0"/>
          <w:spacing w:val="-4"/>
          <w:sz w:val="32"/>
          <w:szCs w:val="32"/>
          <w:highlight w:val="none"/>
        </w:rPr>
        <w:t>项目</w:t>
      </w:r>
      <w:r>
        <w:rPr>
          <w:rStyle w:val="17"/>
          <w:rFonts w:hint="eastAsia" w:ascii="仿宋" w:hAnsi="仿宋" w:eastAsia="仿宋"/>
          <w:b w:val="0"/>
          <w:spacing w:val="-4"/>
          <w:sz w:val="32"/>
          <w:szCs w:val="32"/>
          <w:highlight w:val="none"/>
          <w:lang w:eastAsia="zh-CN"/>
        </w:rPr>
        <w:t>招</w:t>
      </w:r>
      <w:r>
        <w:rPr>
          <w:rStyle w:val="17"/>
          <w:rFonts w:hint="eastAsia" w:ascii="仿宋" w:hAnsi="仿宋" w:eastAsia="仿宋"/>
          <w:b w:val="0"/>
          <w:spacing w:val="-4"/>
          <w:sz w:val="32"/>
          <w:szCs w:val="32"/>
          <w:highlight w:val="none"/>
        </w:rPr>
        <w:t>投标情况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b w:val="0"/>
          <w:spacing w:val="-4"/>
          <w:sz w:val="32"/>
          <w:szCs w:val="32"/>
          <w:highlight w:val="none"/>
        </w:rPr>
      </w:pPr>
      <w:r>
        <w:rPr>
          <w:rStyle w:val="17"/>
          <w:rFonts w:hint="eastAsia" w:ascii="仿宋" w:hAnsi="仿宋" w:eastAsia="仿宋"/>
          <w:b w:val="0"/>
          <w:spacing w:val="-4"/>
          <w:sz w:val="32"/>
          <w:szCs w:val="32"/>
          <w:highlight w:val="none"/>
        </w:rPr>
        <w:t>项目法人机构在工程建设招标投标均严格按照国家和自治区有关规定进行，主要依据《中华人民共和国招标投标法》、国家水利部14号令《水利工程建设项目招标投标管理规定》、国家七部委12号令《评标委员会和评标方法暂行规定》、新水厅字【1999】66号文“关于印发《新疆维吾尔自治区水利工程建设施工招标投标管理办法（试行）》的通知”要求，认真负责的先后完成了2019年麦盖提县农村饮水安全巩固提升工程施工及监理招投标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rPr>
        <w:t>麦盖提县水务投资开发有限公司委托新疆世纪星工程招标咨询有限公司于2019年1月30日在《新疆日报》、《新疆信息网》和《新疆水利网》发布材料设备采购及施工监理招标公告，2019年3月4日上午11：00时（北京时间），麦盖提县水务投资开发有限公司以公开招标的形式，在新疆乌鲁木齐市金银路82号（自治区儿童发展中心10楼）自治区建设工程交易中心举行了2019年麦盖提县农村饮水安全巩固提升工程招标评标会。喀什地区水利局对此次开评标会进行了全过程监督</w:t>
      </w:r>
      <w:r>
        <w:rPr>
          <w:rStyle w:val="17"/>
          <w:rFonts w:hint="eastAsia" w:ascii="仿宋" w:hAnsi="仿宋" w:eastAsia="仿宋"/>
          <w:b w:val="0"/>
          <w:spacing w:val="-4"/>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cs="Times New Roman"/>
          <w:b w:val="0"/>
          <w:spacing w:val="-4"/>
          <w:sz w:val="32"/>
          <w:szCs w:val="32"/>
          <w:highlight w:val="none"/>
          <w:lang w:val="en-US" w:eastAsia="zh-CN"/>
        </w:rPr>
        <w:t>本工程监理、施工单位经过公开招投标共确定十三家单位，</w:t>
      </w:r>
      <w:r>
        <w:rPr>
          <w:rStyle w:val="17"/>
          <w:rFonts w:hint="eastAsia" w:ascii="仿宋" w:hAnsi="仿宋" w:eastAsia="仿宋"/>
          <w:b w:val="0"/>
          <w:spacing w:val="-4"/>
          <w:sz w:val="32"/>
          <w:szCs w:val="32"/>
          <w:highlight w:val="none"/>
          <w:lang w:val="en-US" w:eastAsia="zh-CN"/>
        </w:rPr>
        <w:t>管材供应（一标）：新疆通利塑业有限公司；</w:t>
      </w:r>
      <w:r>
        <w:rPr>
          <w:rFonts w:hint="eastAsia" w:ascii="仿宋" w:hAnsi="仿宋" w:eastAsia="仿宋"/>
          <w:sz w:val="32"/>
          <w:szCs w:val="32"/>
          <w:highlight w:val="none"/>
        </w:rPr>
        <w:t>管材中标单位（二标）：新疆通庆塑业有限公司</w:t>
      </w:r>
      <w:r>
        <w:rPr>
          <w:rFonts w:hint="eastAsia" w:ascii="仿宋" w:hAnsi="仿宋" w:eastAsia="仿宋"/>
          <w:sz w:val="32"/>
          <w:szCs w:val="32"/>
          <w:highlight w:val="none"/>
          <w:lang w:eastAsia="zh-CN"/>
        </w:rPr>
        <w:t>；</w:t>
      </w:r>
      <w:r>
        <w:rPr>
          <w:rStyle w:val="17"/>
          <w:rFonts w:hint="eastAsia" w:ascii="仿宋" w:hAnsi="仿宋" w:eastAsia="仿宋"/>
          <w:b w:val="0"/>
          <w:spacing w:val="-4"/>
          <w:sz w:val="32"/>
          <w:szCs w:val="32"/>
          <w:highlight w:val="none"/>
          <w:lang w:val="en-US" w:eastAsia="zh-CN"/>
        </w:rPr>
        <w:t>智能水表（三标）：益都智能技术股份有限公司；自动化控制系统及安防工程（四标）：北京奥特美克科技股份有限公司；水处理设备采购和安装（五标）：信邦建设集团有限公司；土建施工（六标）：湖北江利水利建筑工程有限公司；土建施工（七标）：宁夏水利水电工程局有限公司；土建施工（八标）：黄河建工集团有限公司；土建施工（九标）：湖南益众水利建设有限公司，为</w:t>
      </w:r>
      <w:r>
        <w:rPr>
          <w:rStyle w:val="17"/>
          <w:rFonts w:hint="eastAsia" w:ascii="仿宋" w:hAnsi="仿宋" w:eastAsia="仿宋"/>
          <w:b w:val="0"/>
          <w:spacing w:val="-4"/>
          <w:sz w:val="32"/>
          <w:szCs w:val="32"/>
          <w:highlight w:val="none"/>
        </w:rPr>
        <w:t>本工程的</w:t>
      </w:r>
      <w:r>
        <w:rPr>
          <w:rStyle w:val="17"/>
          <w:rFonts w:hint="eastAsia" w:ascii="仿宋" w:hAnsi="仿宋" w:eastAsia="仿宋"/>
          <w:b w:val="0"/>
          <w:spacing w:val="-4"/>
          <w:sz w:val="32"/>
          <w:szCs w:val="32"/>
          <w:highlight w:val="none"/>
          <w:lang w:eastAsia="zh-CN"/>
        </w:rPr>
        <w:t>施工</w:t>
      </w:r>
      <w:r>
        <w:rPr>
          <w:rStyle w:val="17"/>
          <w:rFonts w:hint="eastAsia" w:ascii="仿宋" w:hAnsi="仿宋" w:eastAsia="仿宋"/>
          <w:b w:val="0"/>
          <w:spacing w:val="-4"/>
          <w:sz w:val="32"/>
          <w:szCs w:val="32"/>
          <w:highlight w:val="none"/>
        </w:rPr>
        <w:t>单位</w:t>
      </w:r>
      <w:r>
        <w:rPr>
          <w:rStyle w:val="17"/>
          <w:rFonts w:hint="eastAsia" w:ascii="仿宋" w:hAnsi="仿宋" w:eastAsia="仿宋"/>
          <w:b w:val="0"/>
          <w:spacing w:val="-4"/>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b w:val="0"/>
          <w:spacing w:val="-4"/>
          <w:sz w:val="32"/>
          <w:szCs w:val="32"/>
          <w:highlight w:val="none"/>
        </w:rPr>
      </w:pPr>
      <w:r>
        <w:rPr>
          <w:rStyle w:val="17"/>
          <w:rFonts w:hint="eastAsia" w:ascii="仿宋" w:hAnsi="仿宋" w:eastAsia="仿宋"/>
          <w:b w:val="0"/>
          <w:spacing w:val="-4"/>
          <w:sz w:val="32"/>
          <w:szCs w:val="32"/>
          <w:highlight w:val="none"/>
        </w:rPr>
        <w:t>本工程监理标段在招标时流标，后我单位向麦盖提县扶贫开发领导小组申请本工程监理单位已委托形式确定，2019年3月7日麦盖提县扶贫开发领导小组以麦扶领字〔2019〕09号对我单位的申请进行了批复，同意本工程监理单位已委托形式确定。为严格落实工程建设管理“四项制”，我单位与有意向的监理单位进行了商谈，并对监理单位的资质业绩进行核查，最后经我局党委研究决定，同意新疆塔河源绿洲工程建设管理有限公司</w:t>
      </w:r>
      <w:r>
        <w:rPr>
          <w:rStyle w:val="17"/>
          <w:rFonts w:hint="eastAsia" w:ascii="仿宋" w:hAnsi="仿宋" w:eastAsia="仿宋"/>
          <w:b w:val="0"/>
          <w:spacing w:val="-4"/>
          <w:sz w:val="32"/>
          <w:szCs w:val="32"/>
          <w:highlight w:val="none"/>
          <w:lang w:eastAsia="zh-CN"/>
        </w:rPr>
        <w:t>、</w:t>
      </w:r>
      <w:r>
        <w:rPr>
          <w:rStyle w:val="17"/>
          <w:rFonts w:hint="eastAsia" w:ascii="仿宋" w:hAnsi="仿宋" w:eastAsia="仿宋"/>
          <w:b w:val="0"/>
          <w:spacing w:val="-4"/>
          <w:sz w:val="32"/>
          <w:szCs w:val="32"/>
          <w:highlight w:val="none"/>
        </w:rPr>
        <w:t>新疆永嘉工程咨询有限公司</w:t>
      </w:r>
      <w:r>
        <w:rPr>
          <w:rStyle w:val="17"/>
          <w:rFonts w:hint="eastAsia" w:ascii="仿宋" w:hAnsi="仿宋" w:eastAsia="仿宋"/>
          <w:b w:val="0"/>
          <w:spacing w:val="-4"/>
          <w:sz w:val="32"/>
          <w:szCs w:val="32"/>
          <w:highlight w:val="none"/>
          <w:lang w:eastAsia="zh-CN"/>
        </w:rPr>
        <w:t>、喀什宏途工程监理有限公司、青海光宇水利水电咨询有限公司，</w:t>
      </w:r>
      <w:r>
        <w:rPr>
          <w:rStyle w:val="17"/>
          <w:rFonts w:hint="eastAsia" w:ascii="仿宋" w:hAnsi="仿宋" w:eastAsia="仿宋"/>
          <w:b w:val="0"/>
          <w:spacing w:val="-4"/>
          <w:sz w:val="32"/>
          <w:szCs w:val="32"/>
          <w:highlight w:val="none"/>
        </w:rPr>
        <w:t>为本工程的监理单位。</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2.工程验收情况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（一）分部工程验收情况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2019年5月-6月，麦盖提县水务投资开发有限公司委托监理单位对参建各施工标段的分部工程进行了验收，经验收，各标段分部工程质量达到合格，同意通过分部工程验收。</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（二）单位工程验收情况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default"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2019年8月1日，由麦盖提县水利局主持，成立了由麦盖提县水务投资开发有限公司、麦盖提县水利工程质量监督站、新疆峻特设计工程有限公司、新疆塔河源绿洲工程建设管理有限公司、新疆永嘉工程咨询有限公司、喀什宏途工程监理有限公司、青海光宇水利水电咨询有限公司、湖南益众水利建设有限公司、信邦建设集团有限公司、北京奥特美克科技股份有限公司、湖北江利水利建筑工程有限公司、宁夏水利水电工程局有限公司、黄河建工集团有限公司、湖南益众水利建设有限公司组成的2019年麦盖提县农村饮水安全巩固提升工程项目完工验收工作组，县发改委、财政局、扶贫开发办公室列席了本次验收会议。根据《水利水电建设工程验收规程》（SL223-2008），验收工作组通过现场勘察，听取汇报，查阅资料，认真讨论，各单位工程质量达到合格，同意通过单位工程验收。</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ascii="仿宋" w:hAnsi="仿宋" w:eastAsia="仿宋"/>
          <w:b w:val="0"/>
          <w:spacing w:val="-4"/>
          <w:sz w:val="32"/>
          <w:szCs w:val="32"/>
        </w:rPr>
      </w:pPr>
      <w:r>
        <w:rPr>
          <w:rStyle w:val="17"/>
          <w:rFonts w:hint="eastAsia" w:ascii="仿宋" w:hAnsi="仿宋" w:eastAsia="仿宋"/>
          <w:b w:val="0"/>
          <w:spacing w:val="-4"/>
          <w:sz w:val="32"/>
          <w:szCs w:val="32"/>
          <w:lang w:eastAsia="zh-CN"/>
        </w:rPr>
        <w:t>严格</w:t>
      </w:r>
      <w:r>
        <w:rPr>
          <w:rStyle w:val="17"/>
          <w:rFonts w:hint="eastAsia" w:ascii="仿宋" w:hAnsi="仿宋" w:eastAsia="仿宋"/>
          <w:b w:val="0"/>
          <w:spacing w:val="-4"/>
          <w:sz w:val="32"/>
          <w:szCs w:val="32"/>
          <w:lang w:val="en-US" w:eastAsia="zh-CN"/>
        </w:rPr>
        <w:t>按照</w:t>
      </w:r>
      <w:r>
        <w:rPr>
          <w:rStyle w:val="17"/>
          <w:rFonts w:hint="eastAsia" w:ascii="仿宋" w:hAnsi="仿宋" w:eastAsia="仿宋"/>
          <w:b w:val="0"/>
          <w:spacing w:val="-4"/>
          <w:sz w:val="32"/>
          <w:szCs w:val="32"/>
        </w:rPr>
        <w:t>项目管理制度</w:t>
      </w:r>
      <w:r>
        <w:rPr>
          <w:rStyle w:val="17"/>
          <w:rFonts w:hint="eastAsia" w:ascii="仿宋" w:hAnsi="仿宋" w:eastAsia="仿宋"/>
          <w:b w:val="0"/>
          <w:spacing w:val="-4"/>
          <w:sz w:val="32"/>
          <w:szCs w:val="32"/>
          <w:lang w:eastAsia="zh-CN"/>
        </w:rPr>
        <w:t>进行管理，行政单位监督检查次数共计</w:t>
      </w:r>
      <w:r>
        <w:rPr>
          <w:rStyle w:val="17"/>
          <w:rFonts w:hint="eastAsia" w:ascii="仿宋" w:hAnsi="仿宋" w:eastAsia="仿宋"/>
          <w:b w:val="0"/>
          <w:spacing w:val="-4"/>
          <w:sz w:val="32"/>
          <w:szCs w:val="32"/>
          <w:lang w:val="en-US" w:eastAsia="zh-CN"/>
        </w:rPr>
        <w:t>20次、建设单位监督检查次数共计50次，监理单位监督检查次数共计80次。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1"/>
        <w:rPr>
          <w:rStyle w:val="17"/>
          <w:rFonts w:hint="eastAsia" w:ascii="黑体" w:hAnsi="黑体" w:eastAsia="黑体" w:cs="黑体"/>
          <w:b w:val="0"/>
          <w:bCs/>
          <w:sz w:val="32"/>
          <w:szCs w:val="32"/>
        </w:rPr>
      </w:pPr>
      <w:r>
        <w:rPr>
          <w:rStyle w:val="17"/>
          <w:rFonts w:hint="eastAsia" w:ascii="黑体" w:hAnsi="黑体" w:eastAsia="黑体" w:cs="黑体"/>
          <w:b w:val="0"/>
          <w:bCs/>
          <w:spacing w:val="-4"/>
          <w:sz w:val="32"/>
          <w:szCs w:val="32"/>
        </w:rPr>
        <w:t>四、</w:t>
      </w:r>
      <w:r>
        <w:rPr>
          <w:rFonts w:hint="eastAsia" w:ascii="黑体" w:hAnsi="黑体" w:eastAsia="黑体" w:cs="黑体"/>
          <w:b w:val="0"/>
          <w:bCs/>
          <w:spacing w:val="-4"/>
          <w:sz w:val="32"/>
          <w:szCs w:val="32"/>
        </w:rPr>
        <w:t>项目绩效目标完成情况分析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ascii="仿宋_GB2312" w:hAnsi="仿宋" w:eastAsia="仿宋_GB2312"/>
          <w:b w:val="0"/>
          <w:spacing w:val="-4"/>
          <w:sz w:val="32"/>
          <w:szCs w:val="32"/>
          <w:highlight w:val="none"/>
        </w:rPr>
      </w:pPr>
      <w:r>
        <w:rPr>
          <w:rStyle w:val="17"/>
          <w:rFonts w:hint="eastAsia" w:ascii="仿宋_GB2312" w:hAnsi="仿宋" w:eastAsia="仿宋_GB2312"/>
          <w:b w:val="0"/>
          <w:spacing w:val="-4"/>
          <w:sz w:val="32"/>
          <w:szCs w:val="32"/>
        </w:rPr>
        <w:t>本项目共设置一级指标3个，二级</w:t>
      </w:r>
      <w:r>
        <w:rPr>
          <w:rStyle w:val="17"/>
          <w:rFonts w:hint="eastAsia" w:ascii="仿宋_GB2312" w:hAnsi="仿宋" w:eastAsia="仿宋_GB2312"/>
          <w:b w:val="0"/>
          <w:spacing w:val="-4"/>
          <w:sz w:val="32"/>
          <w:szCs w:val="32"/>
          <w:highlight w:val="none"/>
        </w:rPr>
        <w:t>指标</w:t>
      </w:r>
      <w:r>
        <w:rPr>
          <w:rStyle w:val="17"/>
          <w:rFonts w:hint="eastAsia" w:ascii="仿宋_GB2312" w:hAnsi="仿宋" w:eastAsia="仿宋_GB2312"/>
          <w:b w:val="0"/>
          <w:spacing w:val="-4"/>
          <w:sz w:val="32"/>
          <w:szCs w:val="32"/>
          <w:highlight w:val="none"/>
          <w:lang w:val="en-US" w:eastAsia="zh-CN"/>
        </w:rPr>
        <w:t>7</w:t>
      </w:r>
      <w:r>
        <w:rPr>
          <w:rStyle w:val="17"/>
          <w:rFonts w:hint="eastAsia" w:ascii="仿宋_GB2312" w:hAnsi="仿宋" w:eastAsia="仿宋_GB2312"/>
          <w:b w:val="0"/>
          <w:spacing w:val="-4"/>
          <w:sz w:val="32"/>
          <w:szCs w:val="32"/>
          <w:highlight w:val="none"/>
        </w:rPr>
        <w:t>个，三级指标</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highlight w:val="none"/>
          <w:lang w:val="en-US" w:eastAsia="zh-CN"/>
        </w:rPr>
        <w:t>25</w:t>
      </w:r>
      <w:r>
        <w:rPr>
          <w:rStyle w:val="17"/>
          <w:rFonts w:hint="eastAsia" w:ascii="仿宋_GB2312" w:hAnsi="仿宋" w:eastAsia="仿宋_GB2312"/>
          <w:b w:val="0"/>
          <w:spacing w:val="-4"/>
          <w:sz w:val="32"/>
          <w:szCs w:val="32"/>
          <w:highlight w:val="none"/>
        </w:rPr>
        <w:t>个，其中已完成三级指标</w:t>
      </w:r>
      <w:r>
        <w:rPr>
          <w:rStyle w:val="17"/>
          <w:rFonts w:hint="eastAsia" w:ascii="仿宋_GB2312" w:hAnsi="仿宋" w:eastAsia="仿宋_GB2312"/>
          <w:b w:val="0"/>
          <w:spacing w:val="-4"/>
          <w:sz w:val="32"/>
          <w:szCs w:val="32"/>
          <w:highlight w:val="none"/>
          <w:lang w:val="en-US" w:eastAsia="zh-CN"/>
        </w:rPr>
        <w:t>25</w:t>
      </w:r>
      <w:r>
        <w:rPr>
          <w:rStyle w:val="17"/>
          <w:rFonts w:hint="eastAsia" w:ascii="仿宋_GB2312" w:hAnsi="仿宋" w:eastAsia="仿宋_GB2312"/>
          <w:b w:val="0"/>
          <w:spacing w:val="-4"/>
          <w:sz w:val="32"/>
          <w:szCs w:val="32"/>
          <w:highlight w:val="none"/>
        </w:rPr>
        <w:t>个，指标</w:t>
      </w:r>
      <w:r>
        <w:rPr>
          <w:rStyle w:val="17"/>
          <w:rFonts w:hint="eastAsia" w:ascii="仿宋_GB2312" w:hAnsi="仿宋" w:eastAsia="仿宋_GB2312"/>
          <w:b w:val="0"/>
          <w:spacing w:val="-4"/>
          <w:sz w:val="32"/>
          <w:szCs w:val="32"/>
        </w:rPr>
        <w:t>完成率为100%。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7" w:firstLineChars="200"/>
        <w:textAlignment w:val="auto"/>
        <w:outlineLvl w:val="2"/>
        <w:rPr>
          <w:rStyle w:val="17"/>
          <w:rFonts w:hint="eastAsia" w:ascii="楷体" w:hAnsi="楷体" w:eastAsia="楷体" w:cs="楷体"/>
          <w:b/>
          <w:bCs w:val="0"/>
          <w:spacing w:val="-4"/>
          <w:sz w:val="32"/>
          <w:szCs w:val="32"/>
        </w:rPr>
      </w:pPr>
      <w:r>
        <w:rPr>
          <w:rStyle w:val="17"/>
          <w:rFonts w:hint="eastAsia" w:ascii="楷体" w:hAnsi="楷体" w:eastAsia="楷体" w:cs="楷体"/>
          <w:b/>
          <w:bCs w:val="0"/>
          <w:spacing w:val="-4"/>
          <w:sz w:val="32"/>
          <w:szCs w:val="32"/>
          <w:lang w:eastAsia="zh-CN"/>
        </w:rPr>
        <w:t>（</w:t>
      </w:r>
      <w:r>
        <w:rPr>
          <w:rStyle w:val="17"/>
          <w:rFonts w:hint="eastAsia" w:ascii="楷体" w:hAnsi="楷体" w:eastAsia="楷体" w:cs="楷体"/>
          <w:b/>
          <w:bCs w:val="0"/>
          <w:spacing w:val="-4"/>
          <w:sz w:val="32"/>
          <w:szCs w:val="32"/>
          <w:lang w:val="en-US" w:eastAsia="zh-CN"/>
        </w:rPr>
        <w:t>一</w:t>
      </w:r>
      <w:r>
        <w:rPr>
          <w:rStyle w:val="17"/>
          <w:rFonts w:hint="eastAsia" w:ascii="楷体" w:hAnsi="楷体" w:eastAsia="楷体" w:cs="楷体"/>
          <w:b/>
          <w:bCs w:val="0"/>
          <w:spacing w:val="-4"/>
          <w:sz w:val="32"/>
          <w:szCs w:val="32"/>
          <w:lang w:eastAsia="zh-CN"/>
        </w:rPr>
        <w:t>）</w:t>
      </w:r>
      <w:r>
        <w:rPr>
          <w:rStyle w:val="17"/>
          <w:rFonts w:hint="eastAsia" w:ascii="楷体" w:hAnsi="楷体" w:eastAsia="楷体" w:cs="楷体"/>
          <w:b/>
          <w:bCs w:val="0"/>
          <w:spacing w:val="-4"/>
          <w:sz w:val="32"/>
          <w:szCs w:val="32"/>
        </w:rPr>
        <w:t>产出指标完成情况分析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lang w:val="en-US" w:eastAsia="zh-CN"/>
        </w:rPr>
        <w:t>1.</w:t>
      </w:r>
      <w:r>
        <w:rPr>
          <w:rStyle w:val="17"/>
          <w:rFonts w:hint="eastAsia" w:ascii="仿宋_GB2312" w:hAnsi="仿宋" w:eastAsia="仿宋_GB2312"/>
          <w:b w:val="0"/>
          <w:spacing w:val="-4"/>
          <w:sz w:val="32"/>
          <w:szCs w:val="32"/>
        </w:rPr>
        <w:t>项目完成数量</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 w:hAnsi="仿宋" w:eastAsia="仿宋" w:cs="仿宋"/>
          <w:color w:val="000000"/>
          <w:sz w:val="32"/>
          <w:szCs w:val="32"/>
          <w:lang w:val="en-US" w:eastAsia="zh-CN"/>
        </w:rPr>
      </w:pPr>
      <w:r>
        <w:rPr>
          <w:rStyle w:val="17"/>
          <w:rFonts w:hint="eastAsia" w:ascii="仿宋" w:hAnsi="仿宋" w:eastAsia="仿宋" w:cs="仿宋"/>
          <w:b w:val="0"/>
          <w:spacing w:val="-4"/>
          <w:sz w:val="32"/>
          <w:szCs w:val="32"/>
        </w:rPr>
        <w:t>根据项目绩效目标设定内容，本项目申报设定数量全部完成，</w:t>
      </w:r>
      <w:r>
        <w:rPr>
          <w:rFonts w:hint="eastAsia" w:ascii="仿宋" w:hAnsi="仿宋" w:eastAsia="仿宋" w:cs="仿宋"/>
          <w:color w:val="000000"/>
          <w:sz w:val="32"/>
          <w:szCs w:val="32"/>
          <w:lang w:val="en-US" w:eastAsia="zh-CN"/>
        </w:rPr>
        <w:t>其中：新建或改善贫困村饮水设施数量指标预期值≥10个，实际完成值10个，该指标权值分为3分，得分3分；铺设管道指标预期值≥339.87公里，实际完成值339.87公里，该指标权值分为2分，得分2分；供水入户数量指标预期值≥37514户，实际完成值37514户，该指标权值分为2分，得分2分；</w:t>
      </w:r>
      <w:r>
        <w:rPr>
          <w:rFonts w:hint="eastAsia" w:ascii="仿宋" w:hAnsi="仿宋" w:eastAsia="仿宋" w:cs="仿宋"/>
          <w:b w:val="0"/>
          <w:bCs/>
          <w:color w:val="0C0C0C"/>
          <w:sz w:val="32"/>
          <w:szCs w:val="32"/>
          <w:lang w:val="en-US" w:eastAsia="zh-CN"/>
        </w:rPr>
        <w:t>数量指标总权值分7分，得分7分</w:t>
      </w:r>
      <w:r>
        <w:rPr>
          <w:rFonts w:hint="eastAsia" w:ascii="仿宋" w:hAnsi="仿宋" w:eastAsia="仿宋" w:cs="仿宋"/>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lang w:val="en-US" w:eastAsia="zh-CN"/>
        </w:rPr>
        <w:t>2.</w:t>
      </w:r>
      <w:r>
        <w:rPr>
          <w:rStyle w:val="17"/>
          <w:rFonts w:hint="eastAsia" w:ascii="仿宋_GB2312" w:hAnsi="仿宋" w:eastAsia="仿宋_GB2312"/>
          <w:b w:val="0"/>
          <w:spacing w:val="-4"/>
          <w:sz w:val="32"/>
          <w:szCs w:val="32"/>
        </w:rPr>
        <w:t>项目完成质量</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项目经专业部门验收，</w:t>
      </w:r>
      <w:r>
        <w:rPr>
          <w:rFonts w:hint="eastAsia" w:ascii="仿宋" w:hAnsi="仿宋" w:eastAsia="仿宋" w:cs="仿宋"/>
          <w:color w:val="000000"/>
          <w:sz w:val="32"/>
          <w:szCs w:val="32"/>
          <w:lang w:val="en-US" w:eastAsia="zh-CN"/>
        </w:rPr>
        <w:t>质量指标</w:t>
      </w:r>
      <w:r>
        <w:rPr>
          <w:rFonts w:hint="eastAsia" w:ascii="仿宋" w:hAnsi="仿宋" w:eastAsia="仿宋" w:cs="仿宋"/>
          <w:color w:val="000000"/>
          <w:sz w:val="32"/>
          <w:szCs w:val="32"/>
        </w:rPr>
        <w:t>项目（工程）验收合格率 （100%）</w:t>
      </w:r>
      <w:r>
        <w:rPr>
          <w:rFonts w:hint="eastAsia" w:ascii="仿宋" w:hAnsi="仿宋" w:eastAsia="仿宋" w:cs="仿宋"/>
          <w:color w:val="000000"/>
          <w:sz w:val="32"/>
          <w:szCs w:val="32"/>
          <w:lang w:val="en-US" w:eastAsia="zh-CN"/>
        </w:rPr>
        <w:t>指标预期值100%，实际完成值100%，该指标权值分为2分，得分2分；饮水设施改造后水质达标率指标预期值</w:t>
      </w:r>
      <w:r>
        <w:rPr>
          <w:rFonts w:hint="eastAsia" w:ascii="仿宋" w:hAnsi="仿宋" w:eastAsia="仿宋" w:cs="仿宋"/>
          <w:b w:val="0"/>
          <w:bCs/>
          <w:color w:val="0C0C0C"/>
          <w:sz w:val="32"/>
          <w:szCs w:val="32"/>
          <w:lang w:val="en-US" w:eastAsia="zh-CN"/>
        </w:rPr>
        <w:t>100%，实际完成值100%，</w:t>
      </w:r>
      <w:r>
        <w:rPr>
          <w:rFonts w:hint="eastAsia" w:ascii="仿宋" w:hAnsi="仿宋" w:eastAsia="仿宋" w:cs="仿宋"/>
          <w:color w:val="000000"/>
          <w:sz w:val="32"/>
          <w:szCs w:val="32"/>
          <w:lang w:val="en-US" w:eastAsia="zh-CN"/>
        </w:rPr>
        <w:t>该指标权值分为2分，得分2分；行政单位监督检查次数指标预期值</w:t>
      </w:r>
      <w:r>
        <w:rPr>
          <w:rFonts w:hint="eastAsia" w:ascii="仿宋" w:hAnsi="仿宋" w:eastAsia="仿宋" w:cs="仿宋"/>
          <w:b w:val="0"/>
          <w:bCs/>
          <w:color w:val="0C0C0C"/>
          <w:sz w:val="32"/>
          <w:szCs w:val="32"/>
          <w:lang w:val="en-US" w:eastAsia="zh-CN"/>
        </w:rPr>
        <w:t>≥</w:t>
      </w:r>
      <w:r>
        <w:rPr>
          <w:rFonts w:hint="eastAsia" w:ascii="仿宋" w:hAnsi="仿宋" w:eastAsia="仿宋" w:cs="仿宋"/>
          <w:color w:val="000000"/>
          <w:sz w:val="32"/>
          <w:szCs w:val="32"/>
          <w:lang w:val="en-US" w:eastAsia="zh-CN"/>
        </w:rPr>
        <w:t>20次，实际完成值20次，该指标权值分为2分，得分2分；建设单位监督检查次数指标预期值50次，实际完成值50次，该指标权值分为2分，得分2分；每日水量指标预期值</w:t>
      </w:r>
      <w:r>
        <w:rPr>
          <w:rFonts w:hint="eastAsia" w:ascii="仿宋" w:hAnsi="仿宋" w:eastAsia="仿宋" w:cs="仿宋"/>
          <w:b w:val="0"/>
          <w:bCs/>
          <w:color w:val="0C0C0C"/>
          <w:sz w:val="32"/>
          <w:szCs w:val="32"/>
          <w:lang w:val="en-US" w:eastAsia="zh-CN"/>
        </w:rPr>
        <w:t>19101.62立方米，实际完成值19101.62立方米，</w:t>
      </w:r>
      <w:r>
        <w:rPr>
          <w:rFonts w:hint="eastAsia" w:ascii="仿宋" w:hAnsi="仿宋" w:eastAsia="仿宋" w:cs="仿宋"/>
          <w:color w:val="000000"/>
          <w:sz w:val="32"/>
          <w:szCs w:val="32"/>
          <w:lang w:val="en-US" w:eastAsia="zh-CN"/>
        </w:rPr>
        <w:t>该指标权值分为2分，得分2分；监理单位监督检查次数指标预期值</w:t>
      </w:r>
      <w:r>
        <w:rPr>
          <w:rFonts w:hint="eastAsia" w:ascii="仿宋" w:hAnsi="仿宋" w:eastAsia="仿宋" w:cs="仿宋"/>
          <w:b w:val="0"/>
          <w:bCs/>
          <w:color w:val="0C0C0C"/>
          <w:sz w:val="32"/>
          <w:szCs w:val="32"/>
          <w:lang w:val="en-US" w:eastAsia="zh-CN"/>
        </w:rPr>
        <w:t>≥</w:t>
      </w:r>
      <w:r>
        <w:rPr>
          <w:rFonts w:hint="eastAsia" w:ascii="仿宋" w:hAnsi="仿宋" w:eastAsia="仿宋" w:cs="仿宋"/>
          <w:color w:val="000000"/>
          <w:sz w:val="32"/>
          <w:szCs w:val="32"/>
          <w:lang w:val="en-US" w:eastAsia="zh-CN"/>
        </w:rPr>
        <w:t>80次，实际完成值80次，该指标权值分为2分，得分2分；</w:t>
      </w:r>
      <w:r>
        <w:rPr>
          <w:rFonts w:hint="eastAsia" w:ascii="仿宋" w:hAnsi="仿宋" w:eastAsia="仿宋" w:cs="仿宋"/>
          <w:b w:val="0"/>
          <w:bCs/>
          <w:color w:val="0C0C0C"/>
          <w:sz w:val="32"/>
          <w:szCs w:val="32"/>
          <w:lang w:val="en-US" w:eastAsia="zh-CN"/>
        </w:rPr>
        <w:t>质量指标总权值分12分，得分12分。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 w:eastAsia="仿宋_GB2312"/>
          <w:b w:val="0"/>
          <w:spacing w:val="-4"/>
          <w:sz w:val="32"/>
          <w:szCs w:val="32"/>
          <w:lang w:val="en-US" w:eastAsia="zh-CN"/>
        </w:rPr>
      </w:pPr>
      <w:r>
        <w:rPr>
          <w:rStyle w:val="17"/>
          <w:rFonts w:hint="eastAsia" w:ascii="仿宋_GB2312" w:hAnsi="仿宋" w:eastAsia="仿宋_GB2312"/>
          <w:b w:val="0"/>
          <w:spacing w:val="-4"/>
          <w:sz w:val="32"/>
          <w:szCs w:val="32"/>
          <w:lang w:val="en-US" w:eastAsia="zh-CN"/>
        </w:rPr>
        <w:t>3.</w:t>
      </w:r>
      <w:r>
        <w:rPr>
          <w:rStyle w:val="17"/>
          <w:rFonts w:hint="eastAsia" w:ascii="仿宋_GB2312" w:hAnsi="仿宋" w:eastAsia="仿宋_GB2312"/>
          <w:b w:val="0"/>
          <w:spacing w:val="-4"/>
          <w:sz w:val="32"/>
          <w:szCs w:val="32"/>
        </w:rPr>
        <w:t>项目</w:t>
      </w:r>
      <w:r>
        <w:rPr>
          <w:rStyle w:val="17"/>
          <w:rFonts w:hint="eastAsia" w:ascii="仿宋_GB2312" w:hAnsi="仿宋" w:eastAsia="仿宋_GB2312"/>
          <w:b w:val="0"/>
          <w:spacing w:val="-4"/>
          <w:sz w:val="32"/>
          <w:szCs w:val="32"/>
          <w:lang w:val="en-US" w:eastAsia="zh-CN"/>
        </w:rPr>
        <w:t>完成时效</w:t>
      </w:r>
    </w:p>
    <w:p>
      <w:pPr>
        <w:keepNext w:val="0"/>
        <w:keepLines w:val="0"/>
        <w:pageBreakBefore w:val="0"/>
        <w:kinsoku/>
        <w:wordWrap/>
        <w:overflowPunct/>
        <w:topLinePunct w:val="0"/>
        <w:autoSpaceDE/>
        <w:autoSpaceDN/>
        <w:bidi w:val="0"/>
        <w:spacing w:line="560" w:lineRule="exact"/>
        <w:ind w:firstLine="624" w:firstLineChars="200"/>
        <w:textAlignment w:val="auto"/>
        <w:rPr>
          <w:rStyle w:val="17"/>
          <w:rFonts w:hint="eastAsia" w:ascii="仿宋" w:hAnsi="仿宋" w:eastAsia="仿宋" w:cs="仿宋"/>
          <w:b w:val="0"/>
          <w:spacing w:val="-4"/>
          <w:sz w:val="32"/>
          <w:szCs w:val="32"/>
          <w:highlight w:val="none"/>
        </w:rPr>
      </w:pPr>
      <w:r>
        <w:rPr>
          <w:rStyle w:val="17"/>
          <w:rFonts w:hint="eastAsia" w:ascii="仿宋" w:hAnsi="仿宋" w:eastAsia="仿宋" w:cs="仿宋"/>
          <w:b w:val="0"/>
          <w:spacing w:val="-4"/>
          <w:sz w:val="32"/>
          <w:szCs w:val="32"/>
          <w:highlight w:val="none"/>
        </w:rPr>
        <w:t>本项目计划实施进度为 2019 年3月10日-2019年</w:t>
      </w:r>
      <w:r>
        <w:rPr>
          <w:rStyle w:val="17"/>
          <w:rFonts w:hint="eastAsia" w:ascii="仿宋" w:hAnsi="仿宋" w:eastAsia="仿宋" w:cs="仿宋"/>
          <w:b w:val="0"/>
          <w:spacing w:val="-4"/>
          <w:sz w:val="32"/>
          <w:szCs w:val="32"/>
          <w:highlight w:val="none"/>
          <w:lang w:val="en-US" w:eastAsia="zh-CN"/>
        </w:rPr>
        <w:t>6</w:t>
      </w:r>
      <w:r>
        <w:rPr>
          <w:rStyle w:val="17"/>
          <w:rFonts w:hint="eastAsia" w:ascii="仿宋" w:hAnsi="仿宋" w:eastAsia="仿宋" w:cs="仿宋"/>
          <w:b w:val="0"/>
          <w:spacing w:val="-4"/>
          <w:sz w:val="32"/>
          <w:szCs w:val="32"/>
          <w:highlight w:val="none"/>
        </w:rPr>
        <w:t>月</w:t>
      </w:r>
      <w:r>
        <w:rPr>
          <w:rStyle w:val="17"/>
          <w:rFonts w:hint="eastAsia" w:ascii="仿宋" w:hAnsi="仿宋" w:eastAsia="仿宋" w:cs="仿宋"/>
          <w:b w:val="0"/>
          <w:spacing w:val="-4"/>
          <w:sz w:val="32"/>
          <w:szCs w:val="32"/>
          <w:highlight w:val="none"/>
          <w:lang w:val="en-US" w:eastAsia="zh-CN"/>
        </w:rPr>
        <w:t>30</w:t>
      </w:r>
      <w:r>
        <w:rPr>
          <w:rStyle w:val="17"/>
          <w:rFonts w:hint="eastAsia" w:ascii="仿宋" w:hAnsi="仿宋" w:eastAsia="仿宋" w:cs="仿宋"/>
          <w:b w:val="0"/>
          <w:spacing w:val="-4"/>
          <w:sz w:val="32"/>
          <w:szCs w:val="32"/>
          <w:highlight w:val="none"/>
        </w:rPr>
        <w:t>日；实际实施进度为2019 年3月10日-2019年</w:t>
      </w:r>
      <w:r>
        <w:rPr>
          <w:rStyle w:val="17"/>
          <w:rFonts w:hint="eastAsia" w:ascii="仿宋" w:hAnsi="仿宋" w:eastAsia="仿宋" w:cs="仿宋"/>
          <w:b w:val="0"/>
          <w:spacing w:val="-4"/>
          <w:sz w:val="32"/>
          <w:szCs w:val="32"/>
          <w:highlight w:val="none"/>
          <w:lang w:val="en-US" w:eastAsia="zh-CN"/>
        </w:rPr>
        <w:t>6</w:t>
      </w:r>
      <w:r>
        <w:rPr>
          <w:rStyle w:val="17"/>
          <w:rFonts w:hint="eastAsia" w:ascii="仿宋" w:hAnsi="仿宋" w:eastAsia="仿宋" w:cs="仿宋"/>
          <w:b w:val="0"/>
          <w:spacing w:val="-4"/>
          <w:sz w:val="32"/>
          <w:szCs w:val="32"/>
          <w:highlight w:val="none"/>
        </w:rPr>
        <w:t>月</w:t>
      </w:r>
      <w:r>
        <w:rPr>
          <w:rStyle w:val="17"/>
          <w:rFonts w:hint="eastAsia" w:ascii="仿宋" w:hAnsi="仿宋" w:eastAsia="仿宋" w:cs="仿宋"/>
          <w:b w:val="0"/>
          <w:spacing w:val="-4"/>
          <w:sz w:val="32"/>
          <w:szCs w:val="32"/>
          <w:highlight w:val="none"/>
          <w:lang w:val="en-US" w:eastAsia="zh-CN"/>
        </w:rPr>
        <w:t>30</w:t>
      </w:r>
      <w:r>
        <w:rPr>
          <w:rStyle w:val="17"/>
          <w:rFonts w:hint="eastAsia" w:ascii="仿宋" w:hAnsi="仿宋" w:eastAsia="仿宋" w:cs="仿宋"/>
          <w:b w:val="0"/>
          <w:spacing w:val="-4"/>
          <w:sz w:val="32"/>
          <w:szCs w:val="32"/>
          <w:highlight w:val="none"/>
        </w:rPr>
        <w:t>日。</w:t>
      </w:r>
      <w:r>
        <w:rPr>
          <w:rStyle w:val="17"/>
          <w:rFonts w:hint="eastAsia" w:ascii="仿宋" w:hAnsi="仿宋" w:eastAsia="仿宋" w:cs="仿宋"/>
          <w:b w:val="0"/>
          <w:spacing w:val="-4"/>
          <w:sz w:val="32"/>
          <w:szCs w:val="32"/>
          <w:highlight w:val="none"/>
          <w:lang w:val="en-US" w:eastAsia="zh-CN"/>
        </w:rPr>
        <w:t>设立时效指标2019年3月开工及时率</w:t>
      </w:r>
      <w:r>
        <w:rPr>
          <w:rFonts w:hint="eastAsia" w:ascii="仿宋" w:hAnsi="仿宋" w:eastAsia="仿宋" w:cs="仿宋"/>
          <w:color w:val="000000"/>
          <w:sz w:val="32"/>
          <w:szCs w:val="32"/>
          <w:lang w:val="en-US" w:eastAsia="zh-CN"/>
        </w:rPr>
        <w:t>指标预期值100%，实际完成值100%，该指标权值分为2分，得分2分；2019年6月完工及时率指标预期值100%，实际完成值100%，该指标权值分为2分，得分2分；</w:t>
      </w:r>
      <w:r>
        <w:rPr>
          <w:rStyle w:val="17"/>
          <w:rFonts w:hint="eastAsia" w:ascii="仿宋" w:hAnsi="仿宋" w:eastAsia="仿宋" w:cs="仿宋"/>
          <w:b w:val="0"/>
          <w:spacing w:val="-4"/>
          <w:sz w:val="32"/>
          <w:szCs w:val="32"/>
          <w:highlight w:val="none"/>
        </w:rPr>
        <w:t>项目已审计完毕，并出具报告。</w:t>
      </w:r>
      <w:r>
        <w:rPr>
          <w:rFonts w:hint="eastAsia" w:ascii="仿宋" w:hAnsi="仿宋" w:eastAsia="仿宋" w:cs="仿宋"/>
          <w:b w:val="0"/>
          <w:bCs/>
          <w:color w:val="0C0C0C"/>
          <w:sz w:val="32"/>
          <w:szCs w:val="32"/>
          <w:lang w:val="en-US" w:eastAsia="zh-CN"/>
        </w:rPr>
        <w:t>时效指标总权值分4分，得分4分。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C0C0C"/>
          <w:sz w:val="32"/>
          <w:szCs w:val="32"/>
        </w:rPr>
      </w:pPr>
      <w:r>
        <w:rPr>
          <w:rFonts w:hint="eastAsia" w:ascii="仿宋" w:hAnsi="仿宋" w:eastAsia="仿宋" w:cs="仿宋"/>
          <w:color w:val="0C0C0C"/>
          <w:sz w:val="32"/>
          <w:szCs w:val="32"/>
          <w:lang w:val="en-US" w:eastAsia="zh-CN"/>
        </w:rPr>
        <w:t>4.</w:t>
      </w:r>
      <w:r>
        <w:rPr>
          <w:rFonts w:hint="eastAsia" w:ascii="仿宋" w:hAnsi="仿宋" w:eastAsia="仿宋" w:cs="仿宋"/>
          <w:color w:val="0C0C0C"/>
          <w:sz w:val="32"/>
          <w:szCs w:val="32"/>
        </w:rPr>
        <w:t>项目成本节约情况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C0C0C"/>
          <w:sz w:val="32"/>
          <w:szCs w:val="32"/>
          <w:lang w:val="en-US" w:eastAsia="zh-CN"/>
        </w:rPr>
      </w:pPr>
      <w:r>
        <w:rPr>
          <w:rFonts w:hint="eastAsia" w:ascii="仿宋" w:hAnsi="仿宋" w:eastAsia="仿宋" w:cs="仿宋"/>
          <w:b w:val="0"/>
          <w:bCs/>
          <w:color w:val="0C0C0C"/>
          <w:sz w:val="32"/>
          <w:szCs w:val="32"/>
          <w:lang w:val="en-US" w:eastAsia="zh-CN"/>
        </w:rPr>
        <w:t>该项目成本指标建筑工程成本指标预期值≤5182.17万元，实际完成值</w:t>
      </w:r>
      <w:r>
        <w:rPr>
          <w:rFonts w:hint="eastAsia" w:ascii="仿宋" w:hAnsi="仿宋" w:eastAsia="仿宋" w:cs="仿宋"/>
          <w:b w:val="0"/>
          <w:bCs/>
          <w:color w:val="0C0C0C"/>
          <w:sz w:val="32"/>
          <w:szCs w:val="32"/>
          <w:highlight w:val="none"/>
          <w:lang w:val="en-US" w:eastAsia="zh-CN"/>
        </w:rPr>
        <w:t>5180万元，</w:t>
      </w:r>
      <w:r>
        <w:rPr>
          <w:rFonts w:hint="eastAsia" w:ascii="仿宋" w:hAnsi="仿宋" w:eastAsia="仿宋" w:cs="仿宋"/>
          <w:color w:val="000000"/>
          <w:sz w:val="32"/>
          <w:szCs w:val="32"/>
          <w:lang w:val="en-US" w:eastAsia="zh-CN"/>
        </w:rPr>
        <w:t>该指标权值分为3分，得分3分；机电设备及安装工程成本指标预期值</w:t>
      </w:r>
      <w:r>
        <w:rPr>
          <w:rFonts w:hint="eastAsia" w:ascii="仿宋" w:hAnsi="仿宋" w:eastAsia="仿宋" w:cs="仿宋"/>
          <w:b w:val="0"/>
          <w:bCs/>
          <w:color w:val="0C0C0C"/>
          <w:sz w:val="32"/>
          <w:szCs w:val="32"/>
          <w:lang w:val="en-US" w:eastAsia="zh-CN"/>
        </w:rPr>
        <w:t>≤</w:t>
      </w:r>
      <w:r>
        <w:rPr>
          <w:rFonts w:hint="eastAsia" w:ascii="仿宋" w:hAnsi="仿宋" w:eastAsia="仿宋" w:cs="仿宋"/>
          <w:color w:val="000000"/>
          <w:sz w:val="32"/>
          <w:szCs w:val="32"/>
          <w:lang w:val="en-US" w:eastAsia="zh-CN"/>
        </w:rPr>
        <w:t>6278.16万元，实际完成值</w:t>
      </w:r>
      <w:r>
        <w:rPr>
          <w:rFonts w:hint="eastAsia" w:ascii="仿宋" w:hAnsi="仿宋" w:eastAsia="仿宋" w:cs="仿宋"/>
          <w:color w:val="000000"/>
          <w:sz w:val="32"/>
          <w:szCs w:val="32"/>
          <w:highlight w:val="none"/>
          <w:lang w:val="en-US" w:eastAsia="zh-CN"/>
        </w:rPr>
        <w:t>6263.05万元，该</w:t>
      </w:r>
      <w:r>
        <w:rPr>
          <w:rFonts w:hint="eastAsia" w:ascii="仿宋" w:hAnsi="仿宋" w:eastAsia="仿宋" w:cs="仿宋"/>
          <w:color w:val="000000"/>
          <w:sz w:val="32"/>
          <w:szCs w:val="32"/>
          <w:lang w:val="en-US" w:eastAsia="zh-CN"/>
        </w:rPr>
        <w:t>指标权值分为3分，得分3分；施工临时工程成本指标预期值</w:t>
      </w:r>
      <w:r>
        <w:rPr>
          <w:rFonts w:hint="eastAsia" w:ascii="仿宋" w:hAnsi="仿宋" w:eastAsia="仿宋" w:cs="仿宋"/>
          <w:b w:val="0"/>
          <w:bCs/>
          <w:color w:val="0C0C0C"/>
          <w:sz w:val="32"/>
          <w:szCs w:val="32"/>
          <w:lang w:val="en-US" w:eastAsia="zh-CN"/>
        </w:rPr>
        <w:t>≤234.54万元，实际完成值215万元，</w:t>
      </w:r>
      <w:r>
        <w:rPr>
          <w:rFonts w:hint="eastAsia" w:ascii="仿宋" w:hAnsi="仿宋" w:eastAsia="仿宋" w:cs="仿宋"/>
          <w:color w:val="000000"/>
          <w:sz w:val="32"/>
          <w:szCs w:val="32"/>
          <w:lang w:val="en-US" w:eastAsia="zh-CN"/>
        </w:rPr>
        <w:t>该指标</w:t>
      </w:r>
      <w:r>
        <w:rPr>
          <w:rFonts w:hint="eastAsia" w:ascii="仿宋" w:hAnsi="仿宋" w:eastAsia="仿宋" w:cs="仿宋"/>
          <w:color w:val="000000"/>
          <w:sz w:val="32"/>
          <w:szCs w:val="32"/>
          <w:highlight w:val="none"/>
          <w:lang w:val="en-US" w:eastAsia="zh-CN"/>
        </w:rPr>
        <w:t>权值分为3分，得分3分；独立费用成本指标预期值</w:t>
      </w:r>
      <w:r>
        <w:rPr>
          <w:rFonts w:hint="eastAsia" w:ascii="仿宋" w:hAnsi="仿宋" w:eastAsia="仿宋" w:cs="仿宋"/>
          <w:b w:val="0"/>
          <w:bCs/>
          <w:color w:val="0C0C0C"/>
          <w:sz w:val="32"/>
          <w:szCs w:val="32"/>
          <w:highlight w:val="none"/>
          <w:lang w:val="en-US" w:eastAsia="zh-CN"/>
        </w:rPr>
        <w:t>≤1234.68万元，实际完成值1021.66万元，</w:t>
      </w:r>
      <w:r>
        <w:rPr>
          <w:rFonts w:hint="eastAsia" w:ascii="仿宋" w:hAnsi="仿宋" w:eastAsia="仿宋" w:cs="仿宋"/>
          <w:color w:val="000000"/>
          <w:sz w:val="32"/>
          <w:szCs w:val="32"/>
          <w:highlight w:val="none"/>
          <w:lang w:val="en-US" w:eastAsia="zh-CN"/>
        </w:rPr>
        <w:t>该指标权值分为3分，得分3分；</w:t>
      </w:r>
      <w:r>
        <w:rPr>
          <w:rFonts w:hint="eastAsia" w:ascii="仿宋" w:hAnsi="仿宋" w:eastAsia="仿宋" w:cs="仿宋"/>
          <w:b w:val="0"/>
          <w:bCs/>
          <w:color w:val="0C0C0C"/>
          <w:sz w:val="32"/>
          <w:szCs w:val="32"/>
          <w:lang w:val="en-US" w:eastAsia="zh-CN"/>
        </w:rPr>
        <w:t>预备费指标预期值≤653.38万元，实际完成值</w:t>
      </w:r>
      <w:r>
        <w:rPr>
          <w:rFonts w:hint="eastAsia" w:ascii="仿宋" w:hAnsi="仿宋" w:eastAsia="仿宋" w:cs="仿宋"/>
          <w:b w:val="0"/>
          <w:bCs/>
          <w:color w:val="0C0C0C"/>
          <w:sz w:val="32"/>
          <w:szCs w:val="32"/>
          <w:highlight w:val="none"/>
          <w:lang w:val="en-US" w:eastAsia="zh-CN"/>
        </w:rPr>
        <w:t>490万元，</w:t>
      </w:r>
      <w:r>
        <w:rPr>
          <w:rFonts w:hint="eastAsia" w:ascii="仿宋" w:hAnsi="仿宋" w:eastAsia="仿宋" w:cs="仿宋"/>
          <w:color w:val="000000"/>
          <w:sz w:val="32"/>
          <w:szCs w:val="32"/>
          <w:lang w:val="en-US" w:eastAsia="zh-CN"/>
        </w:rPr>
        <w:t>该指标权值分为3分，得分3分；自动化工程成本指标预期值</w:t>
      </w:r>
      <w:r>
        <w:rPr>
          <w:rFonts w:hint="eastAsia" w:ascii="仿宋" w:hAnsi="仿宋" w:eastAsia="仿宋" w:cs="仿宋"/>
          <w:b w:val="0"/>
          <w:bCs/>
          <w:color w:val="0C0C0C"/>
          <w:sz w:val="32"/>
          <w:szCs w:val="32"/>
          <w:lang w:val="en-US" w:eastAsia="zh-CN"/>
        </w:rPr>
        <w:t>≤743.63</w:t>
      </w:r>
      <w:r>
        <w:rPr>
          <w:rFonts w:hint="eastAsia" w:ascii="仿宋" w:hAnsi="仿宋" w:eastAsia="仿宋" w:cs="仿宋"/>
          <w:color w:val="000000"/>
          <w:sz w:val="32"/>
          <w:szCs w:val="32"/>
          <w:lang w:val="en-US" w:eastAsia="zh-CN"/>
        </w:rPr>
        <w:t>万元，实际完成值</w:t>
      </w:r>
      <w:r>
        <w:rPr>
          <w:rFonts w:hint="eastAsia" w:ascii="仿宋" w:hAnsi="仿宋" w:eastAsia="仿宋" w:cs="仿宋"/>
          <w:color w:val="000000"/>
          <w:sz w:val="32"/>
          <w:szCs w:val="32"/>
          <w:highlight w:val="none"/>
          <w:lang w:val="en-US" w:eastAsia="zh-CN"/>
        </w:rPr>
        <w:t>499万元，该</w:t>
      </w:r>
      <w:r>
        <w:rPr>
          <w:rFonts w:hint="eastAsia" w:ascii="仿宋" w:hAnsi="仿宋" w:eastAsia="仿宋" w:cs="仿宋"/>
          <w:color w:val="000000"/>
          <w:sz w:val="32"/>
          <w:szCs w:val="32"/>
          <w:lang w:val="en-US" w:eastAsia="zh-CN"/>
        </w:rPr>
        <w:t>指标权值分为3分，得分3分；建设征地移民补偿投资成本指标预期值</w:t>
      </w:r>
      <w:r>
        <w:rPr>
          <w:rFonts w:hint="eastAsia" w:ascii="仿宋" w:hAnsi="仿宋" w:eastAsia="仿宋" w:cs="仿宋"/>
          <w:b w:val="0"/>
          <w:bCs/>
          <w:color w:val="0C0C0C"/>
          <w:sz w:val="32"/>
          <w:szCs w:val="32"/>
          <w:lang w:val="en-US" w:eastAsia="zh-CN"/>
        </w:rPr>
        <w:t>≤393.39万元，实际完成值93.3万元，</w:t>
      </w:r>
      <w:r>
        <w:rPr>
          <w:rFonts w:hint="eastAsia" w:ascii="仿宋" w:hAnsi="仿宋" w:eastAsia="仿宋" w:cs="仿宋"/>
          <w:color w:val="000000"/>
          <w:sz w:val="32"/>
          <w:szCs w:val="32"/>
          <w:lang w:val="en-US" w:eastAsia="zh-CN"/>
        </w:rPr>
        <w:t>该指标</w:t>
      </w:r>
      <w:r>
        <w:rPr>
          <w:rFonts w:hint="eastAsia" w:ascii="仿宋" w:hAnsi="仿宋" w:eastAsia="仿宋" w:cs="仿宋"/>
          <w:color w:val="000000"/>
          <w:sz w:val="32"/>
          <w:szCs w:val="32"/>
          <w:highlight w:val="none"/>
          <w:lang w:val="en-US" w:eastAsia="zh-CN"/>
        </w:rPr>
        <w:t>权值分为3分，得分3分；</w:t>
      </w:r>
      <w:r>
        <w:rPr>
          <w:rFonts w:hint="eastAsia" w:ascii="仿宋" w:hAnsi="仿宋" w:eastAsia="仿宋" w:cs="仿宋"/>
          <w:color w:val="000000"/>
          <w:sz w:val="32"/>
          <w:szCs w:val="32"/>
          <w:lang w:val="en-US" w:eastAsia="zh-CN"/>
        </w:rPr>
        <w:t>环境保护工程投资成本指标预期值</w:t>
      </w:r>
      <w:r>
        <w:rPr>
          <w:rFonts w:hint="eastAsia" w:ascii="仿宋" w:hAnsi="仿宋" w:eastAsia="仿宋" w:cs="仿宋"/>
          <w:b w:val="0"/>
          <w:bCs/>
          <w:color w:val="0C0C0C"/>
          <w:sz w:val="32"/>
          <w:szCs w:val="32"/>
          <w:lang w:val="en-US" w:eastAsia="zh-CN"/>
        </w:rPr>
        <w:t>≤90.14</w:t>
      </w:r>
      <w:r>
        <w:rPr>
          <w:rFonts w:hint="eastAsia" w:ascii="仿宋" w:hAnsi="仿宋" w:eastAsia="仿宋" w:cs="仿宋"/>
          <w:color w:val="000000"/>
          <w:sz w:val="32"/>
          <w:szCs w:val="32"/>
          <w:lang w:val="en-US" w:eastAsia="zh-CN"/>
        </w:rPr>
        <w:t>万元，实际完成值</w:t>
      </w:r>
      <w:r>
        <w:rPr>
          <w:rFonts w:hint="eastAsia" w:ascii="仿宋" w:hAnsi="仿宋" w:eastAsia="仿宋" w:cs="仿宋"/>
          <w:color w:val="000000"/>
          <w:sz w:val="32"/>
          <w:szCs w:val="32"/>
          <w:highlight w:val="none"/>
          <w:lang w:val="en-US" w:eastAsia="zh-CN"/>
        </w:rPr>
        <w:t>70万元，该</w:t>
      </w:r>
      <w:r>
        <w:rPr>
          <w:rFonts w:hint="eastAsia" w:ascii="仿宋" w:hAnsi="仿宋" w:eastAsia="仿宋" w:cs="仿宋"/>
          <w:color w:val="000000"/>
          <w:sz w:val="32"/>
          <w:szCs w:val="32"/>
          <w:lang w:val="en-US" w:eastAsia="zh-CN"/>
        </w:rPr>
        <w:t>指标权值分为3分，得分3分；水土保持工程投资成本指标预期值</w:t>
      </w:r>
      <w:r>
        <w:rPr>
          <w:rFonts w:hint="eastAsia" w:ascii="仿宋" w:hAnsi="仿宋" w:eastAsia="仿宋" w:cs="仿宋"/>
          <w:b w:val="0"/>
          <w:bCs/>
          <w:color w:val="0C0C0C"/>
          <w:sz w:val="32"/>
          <w:szCs w:val="32"/>
          <w:lang w:val="en-US" w:eastAsia="zh-CN"/>
        </w:rPr>
        <w:t>≤233.39万元，实际完成值180万元，</w:t>
      </w:r>
      <w:r>
        <w:rPr>
          <w:rFonts w:hint="eastAsia" w:ascii="仿宋" w:hAnsi="仿宋" w:eastAsia="仿宋" w:cs="仿宋"/>
          <w:color w:val="000000"/>
          <w:sz w:val="32"/>
          <w:szCs w:val="32"/>
          <w:lang w:val="en-US" w:eastAsia="zh-CN"/>
        </w:rPr>
        <w:t>该指标</w:t>
      </w:r>
      <w:r>
        <w:rPr>
          <w:rFonts w:hint="eastAsia" w:ascii="仿宋" w:hAnsi="仿宋" w:eastAsia="仿宋" w:cs="仿宋"/>
          <w:color w:val="000000"/>
          <w:sz w:val="32"/>
          <w:szCs w:val="32"/>
          <w:highlight w:val="none"/>
          <w:lang w:val="en-US" w:eastAsia="zh-CN"/>
        </w:rPr>
        <w:t>权值分为3分，得分3分；</w:t>
      </w:r>
      <w:r>
        <w:rPr>
          <w:rFonts w:hint="eastAsia" w:ascii="仿宋" w:hAnsi="仿宋" w:eastAsia="仿宋" w:cs="仿宋"/>
          <w:b w:val="0"/>
          <w:bCs/>
          <w:color w:val="0C0C0C"/>
          <w:sz w:val="32"/>
          <w:szCs w:val="32"/>
          <w:highlight w:val="none"/>
          <w:lang w:val="en-US" w:eastAsia="zh-CN"/>
        </w:rPr>
        <w:t>成本指标总权衡分值27分，得分27分。</w:t>
      </w:r>
    </w:p>
    <w:p>
      <w:pPr>
        <w:keepLines w:val="0"/>
        <w:pageBreakBefore w:val="0"/>
        <w:numPr>
          <w:ilvl w:val="0"/>
          <w:numId w:val="1"/>
        </w:numPr>
        <w:kinsoku/>
        <w:wordWrap/>
        <w:overflowPunct/>
        <w:topLinePunct w:val="0"/>
        <w:autoSpaceDE/>
        <w:autoSpaceDN/>
        <w:bidi w:val="0"/>
        <w:spacing w:line="560" w:lineRule="exact"/>
        <w:ind w:firstLine="627" w:firstLineChars="200"/>
        <w:textAlignment w:val="auto"/>
        <w:outlineLvl w:val="2"/>
        <w:rPr>
          <w:rStyle w:val="17"/>
          <w:rFonts w:hint="eastAsia" w:ascii="仿宋_GB2312" w:hAnsi="仿宋" w:eastAsia="仿宋_GB2312"/>
          <w:b/>
          <w:bCs w:val="0"/>
          <w:spacing w:val="-4"/>
          <w:sz w:val="32"/>
          <w:szCs w:val="32"/>
        </w:rPr>
      </w:pPr>
      <w:r>
        <w:rPr>
          <w:rStyle w:val="17"/>
          <w:rFonts w:hint="eastAsia" w:ascii="仿宋_GB2312" w:hAnsi="仿宋" w:eastAsia="仿宋_GB2312"/>
          <w:b/>
          <w:bCs w:val="0"/>
          <w:spacing w:val="-4"/>
          <w:sz w:val="32"/>
          <w:szCs w:val="32"/>
        </w:rPr>
        <w:t xml:space="preserve">效益指标完成情况分析 </w:t>
      </w:r>
    </w:p>
    <w:p>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1.项目实施的经济效益分析 </w:t>
      </w:r>
    </w:p>
    <w:p>
      <w:pPr>
        <w:pStyle w:val="2"/>
        <w:keepNext/>
        <w:keepLines w:val="0"/>
        <w:pageBreakBefore w:val="0"/>
        <w:widowControl/>
        <w:numPr>
          <w:ilvl w:val="0"/>
          <w:numId w:val="0"/>
        </w:numPr>
        <w:kinsoku/>
        <w:wordWrap/>
        <w:overflowPunct/>
        <w:topLinePunct w:val="0"/>
        <w:autoSpaceDE/>
        <w:autoSpaceDN/>
        <w:bidi w:val="0"/>
        <w:adjustRightInd/>
        <w:snapToGrid/>
        <w:spacing w:before="0" w:after="0" w:line="560" w:lineRule="exact"/>
        <w:ind w:firstLine="640" w:firstLineChars="200"/>
        <w:textAlignment w:val="auto"/>
        <w:outlineLvl w:val="2"/>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无。</w:t>
      </w:r>
    </w:p>
    <w:p>
      <w:pPr>
        <w:keepLines w:val="0"/>
        <w:pageBreakBefore w:val="0"/>
        <w:kinsoku/>
        <w:wordWrap/>
        <w:overflowPunct/>
        <w:topLinePunct w:val="0"/>
        <w:autoSpaceDE/>
        <w:autoSpaceDN/>
        <w:bidi w:val="0"/>
        <w:spacing w:line="560" w:lineRule="exact"/>
        <w:ind w:firstLine="624" w:firstLineChars="200"/>
        <w:textAlignment w:val="auto"/>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lang w:val="en-US" w:eastAsia="zh-CN"/>
        </w:rPr>
        <w:t>2.</w:t>
      </w:r>
      <w:r>
        <w:rPr>
          <w:rStyle w:val="17"/>
          <w:rFonts w:hint="eastAsia" w:ascii="仿宋_GB2312" w:hAnsi="仿宋" w:eastAsia="仿宋_GB2312"/>
          <w:b w:val="0"/>
          <w:spacing w:val="-4"/>
          <w:sz w:val="32"/>
          <w:szCs w:val="32"/>
        </w:rPr>
        <w:t>项目实施的社会效益分析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C0C0C"/>
          <w:sz w:val="32"/>
          <w:szCs w:val="32"/>
          <w:lang w:val="en-US" w:eastAsia="zh-CN"/>
        </w:rPr>
      </w:pPr>
      <w:r>
        <w:rPr>
          <w:rFonts w:hint="eastAsia" w:ascii="仿宋" w:hAnsi="仿宋" w:eastAsia="仿宋" w:cs="仿宋"/>
          <w:color w:val="000000"/>
          <w:sz w:val="32"/>
          <w:szCs w:val="32"/>
          <w:lang w:val="en-US" w:eastAsia="zh-CN"/>
        </w:rPr>
        <w:t>社会效益指标：贫困地区农村集中供水率指标预期值</w:t>
      </w:r>
      <w:r>
        <w:rPr>
          <w:rFonts w:hint="eastAsia" w:ascii="仿宋" w:hAnsi="仿宋" w:eastAsia="仿宋" w:cs="仿宋"/>
          <w:b w:val="0"/>
          <w:bCs/>
          <w:color w:val="0C0C0C"/>
          <w:sz w:val="32"/>
          <w:szCs w:val="32"/>
          <w:lang w:val="en-US" w:eastAsia="zh-CN"/>
        </w:rPr>
        <w:t>100%</w:t>
      </w:r>
      <w:r>
        <w:rPr>
          <w:rFonts w:hint="eastAsia" w:ascii="仿宋" w:hAnsi="仿宋" w:eastAsia="仿宋" w:cs="仿宋"/>
          <w:color w:val="000000"/>
          <w:sz w:val="32"/>
          <w:szCs w:val="32"/>
          <w:lang w:val="en-US" w:eastAsia="zh-CN"/>
        </w:rPr>
        <w:t>，实际完成值100%，该指标权值分为7.5分，得分7.5分；解决贫困人口饮水安全问题人数指标预期值</w:t>
      </w:r>
      <w:r>
        <w:rPr>
          <w:rFonts w:hint="eastAsia" w:ascii="仿宋" w:hAnsi="仿宋" w:eastAsia="仿宋" w:cs="仿宋"/>
          <w:b w:val="0"/>
          <w:bCs/>
          <w:color w:val="0C0C0C"/>
          <w:sz w:val="32"/>
          <w:szCs w:val="32"/>
          <w:lang w:val="en-US" w:eastAsia="zh-CN"/>
        </w:rPr>
        <w:t>≥</w:t>
      </w:r>
      <w:r>
        <w:rPr>
          <w:rFonts w:hint="eastAsia" w:ascii="仿宋" w:hAnsi="仿宋" w:eastAsia="仿宋" w:cs="仿宋"/>
          <w:color w:val="000000"/>
          <w:sz w:val="32"/>
          <w:szCs w:val="32"/>
          <w:lang w:val="en-US" w:eastAsia="zh-CN"/>
        </w:rPr>
        <w:t>6921人，实际完成值6921人，该指标权值分为7.5分，得分7.5分；受益建档立卡贫困人口数指标预期值</w:t>
      </w:r>
      <w:r>
        <w:rPr>
          <w:rFonts w:hint="eastAsia" w:ascii="仿宋" w:hAnsi="仿宋" w:eastAsia="仿宋" w:cs="仿宋"/>
          <w:b w:val="0"/>
          <w:bCs/>
          <w:color w:val="0C0C0C"/>
          <w:sz w:val="32"/>
          <w:szCs w:val="32"/>
          <w:lang w:val="en-US" w:eastAsia="zh-CN"/>
        </w:rPr>
        <w:t>≥</w:t>
      </w:r>
      <w:r>
        <w:rPr>
          <w:rFonts w:hint="eastAsia" w:ascii="仿宋" w:hAnsi="仿宋" w:eastAsia="仿宋" w:cs="仿宋"/>
          <w:color w:val="000000"/>
          <w:sz w:val="32"/>
          <w:szCs w:val="32"/>
          <w:lang w:val="en-US" w:eastAsia="zh-CN"/>
        </w:rPr>
        <w:t>6921人，实际完成值6921人，该指标权值分为7.5分，得分7.5分。</w:t>
      </w:r>
      <w:r>
        <w:rPr>
          <w:rStyle w:val="17"/>
          <w:rFonts w:hint="eastAsia" w:ascii="仿宋" w:hAnsi="仿宋" w:eastAsia="仿宋" w:cs="仿宋"/>
          <w:b w:val="0"/>
          <w:spacing w:val="-4"/>
          <w:sz w:val="32"/>
          <w:szCs w:val="32"/>
        </w:rPr>
        <w:t>该项目实施完毕后，</w:t>
      </w:r>
      <w:r>
        <w:rPr>
          <w:rStyle w:val="17"/>
          <w:rFonts w:hint="eastAsia" w:ascii="仿宋" w:hAnsi="仿宋" w:eastAsia="仿宋" w:cs="仿宋"/>
          <w:b w:val="0"/>
          <w:spacing w:val="-4"/>
          <w:sz w:val="32"/>
          <w:szCs w:val="32"/>
          <w:lang w:eastAsia="zh-CN"/>
        </w:rPr>
        <w:t>贫困地区农村集中</w:t>
      </w:r>
      <w:r>
        <w:rPr>
          <w:rStyle w:val="17"/>
          <w:rFonts w:hint="eastAsia" w:ascii="仿宋" w:hAnsi="仿宋" w:eastAsia="仿宋" w:cs="仿宋"/>
          <w:b w:val="0"/>
          <w:spacing w:val="-4"/>
          <w:sz w:val="32"/>
          <w:szCs w:val="32"/>
        </w:rPr>
        <w:t>供水保证率达到100%，</w:t>
      </w:r>
      <w:r>
        <w:rPr>
          <w:rStyle w:val="17"/>
          <w:rFonts w:hint="eastAsia" w:ascii="仿宋" w:hAnsi="仿宋" w:eastAsia="仿宋" w:cs="仿宋"/>
          <w:b w:val="0"/>
          <w:spacing w:val="-4"/>
          <w:sz w:val="32"/>
          <w:szCs w:val="32"/>
          <w:lang w:eastAsia="zh-CN"/>
        </w:rPr>
        <w:t>解决了</w:t>
      </w:r>
      <w:r>
        <w:rPr>
          <w:rStyle w:val="17"/>
          <w:rFonts w:hint="eastAsia" w:ascii="仿宋" w:hAnsi="仿宋" w:eastAsia="仿宋" w:cs="仿宋"/>
          <w:b w:val="0"/>
          <w:spacing w:val="-4"/>
          <w:sz w:val="32"/>
          <w:szCs w:val="32"/>
          <w:lang w:val="en-US" w:eastAsia="zh-CN"/>
        </w:rPr>
        <w:t>6921户人口饮水安全问题，6921</w:t>
      </w:r>
      <w:r>
        <w:rPr>
          <w:rStyle w:val="17"/>
          <w:rFonts w:hint="eastAsia" w:ascii="仿宋" w:hAnsi="仿宋" w:eastAsia="仿宋" w:cs="仿宋"/>
          <w:b w:val="0"/>
          <w:spacing w:val="-4"/>
          <w:sz w:val="32"/>
          <w:szCs w:val="32"/>
        </w:rPr>
        <w:t>户建档立卡贫困户</w:t>
      </w:r>
      <w:r>
        <w:rPr>
          <w:rStyle w:val="17"/>
          <w:rFonts w:hint="eastAsia" w:ascii="仿宋" w:hAnsi="仿宋" w:eastAsia="仿宋" w:cs="仿宋"/>
          <w:b w:val="0"/>
          <w:spacing w:val="-4"/>
          <w:sz w:val="32"/>
          <w:szCs w:val="32"/>
          <w:lang w:eastAsia="zh-CN"/>
        </w:rPr>
        <w:t>受</w:t>
      </w:r>
      <w:r>
        <w:rPr>
          <w:rStyle w:val="17"/>
          <w:rFonts w:hint="eastAsia" w:ascii="仿宋" w:hAnsi="仿宋" w:eastAsia="仿宋" w:cs="仿宋"/>
          <w:b w:val="0"/>
          <w:spacing w:val="-4"/>
          <w:sz w:val="32"/>
          <w:szCs w:val="32"/>
        </w:rPr>
        <w:t>益。</w:t>
      </w:r>
      <w:r>
        <w:rPr>
          <w:rFonts w:hint="eastAsia" w:ascii="仿宋" w:hAnsi="仿宋" w:eastAsia="仿宋" w:cs="仿宋"/>
          <w:b w:val="0"/>
          <w:bCs/>
          <w:color w:val="0C0C0C"/>
          <w:sz w:val="32"/>
          <w:szCs w:val="32"/>
          <w:lang w:val="en-US" w:eastAsia="zh-CN"/>
        </w:rPr>
        <w:t>社会效益指标总权衡分值22.5分，得分22.5分。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C0C0C"/>
          <w:sz w:val="32"/>
          <w:szCs w:val="32"/>
        </w:rPr>
      </w:pPr>
      <w:r>
        <w:rPr>
          <w:rFonts w:hint="eastAsia" w:ascii="仿宋" w:hAnsi="仿宋" w:eastAsia="仿宋" w:cs="仿宋"/>
          <w:b w:val="0"/>
          <w:bCs/>
          <w:color w:val="0C0C0C"/>
          <w:sz w:val="32"/>
          <w:szCs w:val="32"/>
          <w:lang w:val="en-US" w:eastAsia="zh-CN"/>
        </w:rPr>
        <w:t>3.</w:t>
      </w:r>
      <w:r>
        <w:rPr>
          <w:rFonts w:hint="eastAsia" w:ascii="仿宋" w:hAnsi="仿宋" w:eastAsia="仿宋" w:cs="仿宋"/>
          <w:b w:val="0"/>
          <w:bCs/>
          <w:color w:val="0C0C0C"/>
          <w:sz w:val="32"/>
          <w:szCs w:val="32"/>
        </w:rPr>
        <w:t>项目实施的生态效益分析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C0C0C"/>
          <w:sz w:val="32"/>
          <w:szCs w:val="32"/>
        </w:rPr>
      </w:pPr>
      <w:r>
        <w:rPr>
          <w:rFonts w:hint="eastAsia" w:ascii="仿宋" w:hAnsi="仿宋" w:eastAsia="仿宋" w:cs="仿宋"/>
          <w:b w:val="0"/>
          <w:bCs/>
          <w:color w:val="0C0C0C"/>
          <w:sz w:val="32"/>
          <w:szCs w:val="32"/>
          <w:lang w:val="en-US" w:eastAsia="zh-CN"/>
        </w:rPr>
        <w:t>无</w:t>
      </w:r>
      <w:r>
        <w:rPr>
          <w:rFonts w:hint="eastAsia" w:ascii="仿宋" w:hAnsi="仿宋" w:eastAsia="仿宋" w:cs="仿宋"/>
          <w:b w:val="0"/>
          <w:bCs/>
          <w:color w:val="0C0C0C"/>
          <w:sz w:val="32"/>
          <w:szCs w:val="32"/>
        </w:rPr>
        <w:t>。</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rPr>
      </w:pPr>
      <w:r>
        <w:rPr>
          <w:rFonts w:hint="eastAsia" w:ascii="仿宋" w:hAnsi="仿宋" w:eastAsia="仿宋" w:cs="仿宋"/>
          <w:b w:val="0"/>
          <w:bCs/>
          <w:color w:val="0C0C0C"/>
          <w:sz w:val="32"/>
          <w:szCs w:val="32"/>
          <w:lang w:val="en-US" w:eastAsia="zh-CN"/>
        </w:rPr>
        <w:t>4.</w:t>
      </w:r>
      <w:r>
        <w:rPr>
          <w:rFonts w:hint="eastAsia" w:ascii="仿宋" w:hAnsi="仿宋" w:eastAsia="仿宋" w:cs="仿宋"/>
          <w:b w:val="0"/>
          <w:bCs/>
          <w:color w:val="0C0C0C"/>
          <w:sz w:val="32"/>
          <w:szCs w:val="32"/>
        </w:rPr>
        <w:t>项目实施的可持续影响分析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rPr>
      </w:pPr>
      <w:r>
        <w:rPr>
          <w:rFonts w:hint="eastAsia" w:ascii="仿宋" w:hAnsi="仿宋" w:eastAsia="仿宋" w:cs="仿宋"/>
          <w:b w:val="0"/>
          <w:bCs/>
          <w:color w:val="0C0C0C"/>
          <w:sz w:val="32"/>
          <w:szCs w:val="32"/>
        </w:rPr>
        <w:t>可持续影响指标</w:t>
      </w:r>
      <w:r>
        <w:rPr>
          <w:rFonts w:hint="eastAsia" w:ascii="仿宋" w:hAnsi="仿宋" w:eastAsia="仿宋" w:cs="仿宋"/>
          <w:b w:val="0"/>
          <w:bCs/>
          <w:color w:val="0C0C0C"/>
          <w:sz w:val="32"/>
          <w:szCs w:val="32"/>
          <w:lang w:eastAsia="zh-CN"/>
        </w:rPr>
        <w:t>：</w:t>
      </w:r>
      <w:r>
        <w:rPr>
          <w:rFonts w:hint="eastAsia" w:ascii="仿宋" w:hAnsi="仿宋" w:eastAsia="仿宋" w:cs="仿宋"/>
          <w:b w:val="0"/>
          <w:bCs/>
          <w:color w:val="0C0C0C"/>
          <w:sz w:val="32"/>
          <w:szCs w:val="32"/>
        </w:rPr>
        <w:t>工程设计使用年限</w:t>
      </w:r>
      <w:r>
        <w:rPr>
          <w:rFonts w:hint="eastAsia" w:ascii="仿宋" w:hAnsi="仿宋" w:eastAsia="仿宋" w:cs="仿宋"/>
          <w:b w:val="0"/>
          <w:bCs/>
          <w:color w:val="0C0C0C"/>
          <w:sz w:val="32"/>
          <w:szCs w:val="32"/>
          <w:lang w:val="en-US" w:eastAsia="zh-CN"/>
        </w:rPr>
        <w:t>指标预期值≥15年，实际完成值15年，该指标权值分为7.5分，得分7.5分。</w:t>
      </w:r>
      <w:r>
        <w:rPr>
          <w:rFonts w:hint="eastAsia" w:ascii="仿宋" w:hAnsi="仿宋" w:eastAsia="仿宋" w:cs="仿宋"/>
          <w:b w:val="0"/>
          <w:bCs/>
          <w:color w:val="0C0C0C"/>
          <w:sz w:val="32"/>
          <w:szCs w:val="32"/>
        </w:rPr>
        <w:t>可持续影响指标</w:t>
      </w:r>
      <w:r>
        <w:rPr>
          <w:rFonts w:hint="eastAsia" w:ascii="仿宋" w:hAnsi="仿宋" w:eastAsia="仿宋" w:cs="仿宋"/>
          <w:b w:val="0"/>
          <w:bCs/>
          <w:color w:val="0C0C0C"/>
          <w:sz w:val="32"/>
          <w:szCs w:val="32"/>
          <w:lang w:val="en-US" w:eastAsia="zh-CN"/>
        </w:rPr>
        <w:t>总权衡分值7.5分，得分7.5分。</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2"/>
        <w:rPr>
          <w:rStyle w:val="17"/>
          <w:rFonts w:ascii="仿宋_GB2312" w:hAnsi="仿宋" w:eastAsia="仿宋_GB2312"/>
          <w:b/>
          <w:bCs w:val="0"/>
          <w:spacing w:val="-4"/>
          <w:sz w:val="32"/>
          <w:szCs w:val="32"/>
        </w:rPr>
      </w:pPr>
      <w:r>
        <w:rPr>
          <w:rStyle w:val="17"/>
          <w:rFonts w:hint="eastAsia" w:ascii="仿宋_GB2312" w:hAnsi="仿宋" w:eastAsia="仿宋_GB2312"/>
          <w:b/>
          <w:bCs w:val="0"/>
          <w:spacing w:val="-4"/>
          <w:sz w:val="32"/>
          <w:szCs w:val="32"/>
          <w:lang w:eastAsia="zh-CN"/>
        </w:rPr>
        <w:t>（</w:t>
      </w:r>
      <w:r>
        <w:rPr>
          <w:rStyle w:val="17"/>
          <w:rFonts w:hint="eastAsia" w:ascii="仿宋_GB2312" w:hAnsi="仿宋" w:eastAsia="仿宋_GB2312"/>
          <w:b/>
          <w:bCs w:val="0"/>
          <w:spacing w:val="-4"/>
          <w:sz w:val="32"/>
          <w:szCs w:val="32"/>
          <w:lang w:val="en-US" w:eastAsia="zh-CN"/>
        </w:rPr>
        <w:t>三</w:t>
      </w:r>
      <w:r>
        <w:rPr>
          <w:rStyle w:val="17"/>
          <w:rFonts w:hint="eastAsia" w:ascii="仿宋_GB2312" w:hAnsi="仿宋" w:eastAsia="仿宋_GB2312"/>
          <w:b/>
          <w:bCs w:val="0"/>
          <w:spacing w:val="-4"/>
          <w:sz w:val="32"/>
          <w:szCs w:val="32"/>
          <w:lang w:eastAsia="zh-CN"/>
        </w:rPr>
        <w:t>）</w:t>
      </w:r>
      <w:r>
        <w:rPr>
          <w:rStyle w:val="17"/>
          <w:rFonts w:hint="eastAsia" w:ascii="仿宋_GB2312" w:hAnsi="仿宋" w:eastAsia="仿宋_GB2312"/>
          <w:b/>
          <w:bCs w:val="0"/>
          <w:spacing w:val="-4"/>
          <w:sz w:val="32"/>
          <w:szCs w:val="32"/>
        </w:rPr>
        <w:t>满意度指标完成情况分析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b w:val="0"/>
          <w:bCs/>
          <w:color w:val="0C0C0C"/>
          <w:sz w:val="32"/>
          <w:szCs w:val="32"/>
        </w:rPr>
      </w:pPr>
      <w:r>
        <w:rPr>
          <w:rFonts w:hint="eastAsia" w:ascii="仿宋" w:hAnsi="仿宋" w:eastAsia="仿宋" w:cs="仿宋"/>
          <w:b w:val="0"/>
          <w:bCs/>
          <w:color w:val="0C0C0C"/>
          <w:sz w:val="32"/>
          <w:szCs w:val="32"/>
        </w:rPr>
        <w:t>服务对象满意度指标</w:t>
      </w:r>
      <w:r>
        <w:rPr>
          <w:rFonts w:hint="eastAsia" w:ascii="仿宋" w:hAnsi="仿宋" w:eastAsia="仿宋" w:cs="仿宋"/>
          <w:b w:val="0"/>
          <w:bCs/>
          <w:color w:val="0C0C0C"/>
          <w:sz w:val="32"/>
          <w:szCs w:val="32"/>
          <w:lang w:eastAsia="zh-CN"/>
        </w:rPr>
        <w:t>：</w:t>
      </w:r>
      <w:r>
        <w:rPr>
          <w:rFonts w:hint="eastAsia" w:ascii="仿宋" w:hAnsi="仿宋" w:eastAsia="仿宋" w:cs="仿宋"/>
          <w:b w:val="0"/>
          <w:bCs/>
          <w:color w:val="0C0C0C"/>
          <w:sz w:val="32"/>
          <w:szCs w:val="32"/>
        </w:rPr>
        <w:t>受益贫困人口满意度</w:t>
      </w:r>
      <w:r>
        <w:rPr>
          <w:rFonts w:hint="eastAsia" w:ascii="仿宋" w:hAnsi="仿宋" w:eastAsia="仿宋" w:cs="仿宋"/>
          <w:b w:val="0"/>
          <w:bCs/>
          <w:color w:val="0C0C0C"/>
          <w:sz w:val="32"/>
          <w:szCs w:val="32"/>
          <w:lang w:val="en-US" w:eastAsia="zh-CN"/>
        </w:rPr>
        <w:t>指标预期值≥95%，实际完成值100%。</w:t>
      </w:r>
      <w:r>
        <w:rPr>
          <w:rFonts w:hint="eastAsia" w:ascii="仿宋" w:hAnsi="仿宋" w:eastAsia="仿宋" w:cs="仿宋"/>
          <w:b w:val="0"/>
          <w:bCs/>
          <w:kern w:val="0"/>
          <w:sz w:val="32"/>
          <w:szCs w:val="32"/>
          <w:lang w:val="en-US" w:eastAsia="zh-CN"/>
        </w:rPr>
        <w:t>项目根据发放的满意度调查问卷</w:t>
      </w:r>
      <w:r>
        <w:rPr>
          <w:rFonts w:hint="eastAsia" w:ascii="仿宋" w:hAnsi="仿宋" w:eastAsia="仿宋" w:cs="仿宋"/>
          <w:b w:val="0"/>
          <w:bCs/>
          <w:color w:val="0C0C0C"/>
          <w:sz w:val="32"/>
          <w:szCs w:val="32"/>
        </w:rPr>
        <w:t>，受益贫困人口满意度达</w:t>
      </w:r>
      <w:r>
        <w:rPr>
          <w:rFonts w:hint="eastAsia" w:ascii="仿宋" w:hAnsi="仿宋" w:eastAsia="仿宋" w:cs="仿宋"/>
          <w:b w:val="0"/>
          <w:bCs/>
          <w:color w:val="0C0C0C"/>
          <w:sz w:val="32"/>
          <w:szCs w:val="32"/>
          <w:lang w:val="en-US" w:eastAsia="zh-CN"/>
        </w:rPr>
        <w:t>100</w:t>
      </w:r>
      <w:r>
        <w:rPr>
          <w:rFonts w:hint="eastAsia" w:ascii="仿宋" w:hAnsi="仿宋" w:eastAsia="仿宋" w:cs="仿宋"/>
          <w:b w:val="0"/>
          <w:bCs/>
          <w:color w:val="0C0C0C"/>
          <w:sz w:val="32"/>
          <w:szCs w:val="32"/>
        </w:rPr>
        <w:t>%</w:t>
      </w:r>
      <w:r>
        <w:rPr>
          <w:rFonts w:hint="eastAsia" w:ascii="仿宋" w:hAnsi="仿宋" w:eastAsia="仿宋" w:cs="仿宋"/>
          <w:b w:val="0"/>
          <w:bCs/>
          <w:color w:val="0C0C0C"/>
          <w:sz w:val="32"/>
          <w:szCs w:val="32"/>
          <w:lang w:eastAsia="zh-CN"/>
        </w:rPr>
        <w:t>。</w:t>
      </w:r>
      <w:r>
        <w:rPr>
          <w:rFonts w:hint="eastAsia" w:ascii="仿宋" w:hAnsi="仿宋" w:eastAsia="仿宋" w:cs="仿宋"/>
          <w:b w:val="0"/>
          <w:bCs/>
          <w:color w:val="0C0C0C"/>
          <w:sz w:val="32"/>
          <w:szCs w:val="32"/>
          <w:lang w:val="en-US" w:eastAsia="zh-CN"/>
        </w:rPr>
        <w:t>该指标权值分为10分，得分10分，</w:t>
      </w:r>
      <w:r>
        <w:rPr>
          <w:rFonts w:hint="eastAsia" w:ascii="仿宋" w:hAnsi="仿宋" w:eastAsia="仿宋" w:cs="仿宋"/>
          <w:b w:val="0"/>
          <w:bCs/>
          <w:color w:val="0C0C0C"/>
          <w:sz w:val="32"/>
          <w:szCs w:val="32"/>
        </w:rPr>
        <w:t>服务对象满意度指标</w:t>
      </w:r>
      <w:r>
        <w:rPr>
          <w:rFonts w:hint="eastAsia" w:ascii="仿宋" w:hAnsi="仿宋" w:eastAsia="仿宋" w:cs="仿宋"/>
          <w:b w:val="0"/>
          <w:bCs/>
          <w:color w:val="0C0C0C"/>
          <w:sz w:val="32"/>
          <w:szCs w:val="32"/>
          <w:lang w:val="en-US" w:eastAsia="zh-CN"/>
        </w:rPr>
        <w:t>总权衡分值10分，得分10分。</w:t>
      </w:r>
    </w:p>
    <w:p>
      <w:pPr>
        <w:keepLines w:val="0"/>
        <w:pageBreakBefore w:val="0"/>
        <w:kinsoku/>
        <w:wordWrap/>
        <w:overflowPunct/>
        <w:topLinePunct w:val="0"/>
        <w:autoSpaceDE/>
        <w:autoSpaceDN/>
        <w:bidi w:val="0"/>
        <w:spacing w:line="560" w:lineRule="exact"/>
        <w:ind w:firstLine="564" w:firstLineChars="181"/>
        <w:textAlignment w:val="auto"/>
        <w:rPr>
          <w:rFonts w:hint="eastAsia" w:ascii="黑体" w:hAnsi="黑体" w:eastAsia="黑体" w:cs="黑体"/>
          <w:b w:val="0"/>
          <w:bCs/>
          <w:spacing w:val="-4"/>
          <w:sz w:val="32"/>
          <w:szCs w:val="32"/>
          <w:lang w:val="en-US" w:eastAsia="zh-CN"/>
        </w:rPr>
      </w:pPr>
      <w:r>
        <w:rPr>
          <w:rStyle w:val="17"/>
          <w:rFonts w:hint="eastAsia" w:ascii="黑体" w:hAnsi="黑体" w:eastAsia="黑体" w:cs="黑体"/>
          <w:b w:val="0"/>
          <w:bCs/>
          <w:spacing w:val="-4"/>
          <w:sz w:val="32"/>
          <w:szCs w:val="32"/>
          <w:lang w:val="en-US" w:eastAsia="zh-CN"/>
        </w:rPr>
        <w:t>五、</w:t>
      </w:r>
      <w:r>
        <w:rPr>
          <w:rFonts w:hint="eastAsia" w:ascii="黑体" w:hAnsi="黑体" w:eastAsia="黑体" w:cs="黑体"/>
          <w:b w:val="0"/>
          <w:bCs/>
          <w:spacing w:val="-4"/>
          <w:sz w:val="32"/>
          <w:szCs w:val="32"/>
        </w:rPr>
        <w:t>项目绩效目标未完成</w:t>
      </w:r>
      <w:r>
        <w:rPr>
          <w:rFonts w:hint="eastAsia" w:ascii="黑体" w:hAnsi="黑体" w:eastAsia="黑体" w:cs="黑体"/>
          <w:b w:val="0"/>
          <w:bCs/>
          <w:spacing w:val="-4"/>
          <w:sz w:val="32"/>
          <w:szCs w:val="32"/>
          <w:lang w:val="en-US" w:eastAsia="zh-CN"/>
        </w:rPr>
        <w:t>的</w:t>
      </w:r>
      <w:r>
        <w:rPr>
          <w:rFonts w:hint="eastAsia" w:ascii="黑体" w:hAnsi="黑体" w:eastAsia="黑体" w:cs="黑体"/>
          <w:b w:val="0"/>
          <w:bCs/>
          <w:spacing w:val="-4"/>
          <w:sz w:val="32"/>
          <w:szCs w:val="32"/>
        </w:rPr>
        <w:t>原因分析</w:t>
      </w:r>
      <w:r>
        <w:rPr>
          <w:rFonts w:hint="eastAsia" w:ascii="黑体" w:hAnsi="黑体" w:eastAsia="黑体" w:cs="黑体"/>
          <w:b w:val="0"/>
          <w:bCs/>
          <w:spacing w:val="-4"/>
          <w:sz w:val="32"/>
          <w:szCs w:val="32"/>
          <w:lang w:val="en-US" w:eastAsia="zh-CN"/>
        </w:rPr>
        <w:t>和改进措施</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Style w:val="17"/>
          <w:rFonts w:hint="eastAsia" w:ascii="仿宋" w:hAnsi="仿宋" w:eastAsia="仿宋" w:cs="仿宋"/>
          <w:b w:val="0"/>
          <w:spacing w:val="-4"/>
          <w:sz w:val="32"/>
          <w:szCs w:val="32"/>
          <w:lang w:eastAsia="zh-CN"/>
        </w:rPr>
      </w:pPr>
      <w:r>
        <w:rPr>
          <w:rStyle w:val="17"/>
          <w:rFonts w:hint="eastAsia" w:ascii="仿宋" w:hAnsi="仿宋" w:eastAsia="仿宋" w:cs="仿宋"/>
          <w:b w:val="0"/>
          <w:spacing w:val="-4"/>
          <w:sz w:val="32"/>
          <w:szCs w:val="32"/>
          <w:lang w:val="en-US" w:eastAsia="zh-CN"/>
        </w:rPr>
        <w:t>2019年麦盖提县农村饮水安全巩固提升工程</w:t>
      </w:r>
      <w:r>
        <w:rPr>
          <w:rStyle w:val="17"/>
          <w:rFonts w:hint="eastAsia" w:ascii="仿宋" w:hAnsi="仿宋" w:eastAsia="仿宋" w:cs="仿宋"/>
          <w:b w:val="0"/>
          <w:spacing w:val="-4"/>
          <w:sz w:val="32"/>
          <w:szCs w:val="32"/>
        </w:rPr>
        <w:t>项目绩效目标全部达成，不存在未完成原因分析</w:t>
      </w:r>
      <w:r>
        <w:rPr>
          <w:rStyle w:val="17"/>
          <w:rFonts w:hint="eastAsia" w:ascii="仿宋" w:hAnsi="仿宋" w:eastAsia="仿宋" w:cs="仿宋"/>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outlineLvl w:val="0"/>
        <w:rPr>
          <w:rStyle w:val="17"/>
          <w:rFonts w:hint="eastAsia" w:ascii="黑体" w:hAnsi="黑体" w:eastAsia="黑体"/>
          <w:b w:val="0"/>
          <w:spacing w:val="-4"/>
          <w:sz w:val="32"/>
          <w:szCs w:val="32"/>
          <w:lang w:val="en-US" w:eastAsia="zh-CN"/>
        </w:rPr>
      </w:pPr>
      <w:r>
        <w:rPr>
          <w:rStyle w:val="17"/>
          <w:rFonts w:hint="eastAsia" w:ascii="黑体" w:hAnsi="黑体" w:eastAsia="黑体"/>
          <w:b w:val="0"/>
          <w:spacing w:val="-4"/>
          <w:sz w:val="32"/>
          <w:szCs w:val="32"/>
          <w:lang w:val="en-US" w:eastAsia="zh-CN"/>
        </w:rPr>
        <w:t>六、综合评价结论</w:t>
      </w:r>
    </w:p>
    <w:p>
      <w:pPr>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lang w:val="en-US" w:eastAsia="zh-CN"/>
        </w:rPr>
      </w:pPr>
      <w:r>
        <w:rPr>
          <w:rFonts w:hint="eastAsia" w:ascii="仿宋" w:hAnsi="仿宋" w:eastAsia="仿宋" w:cs="仿宋"/>
          <w:color w:val="0C0C0C"/>
          <w:sz w:val="32"/>
          <w:szCs w:val="32"/>
        </w:rPr>
        <w:t>经综合评价，本项目达成预期指标，在项目实施过程中，做到了资金使用、管理、保障到位，严格执行扶贫资金管理办法和财政资金管理制度，按照项目实施方案、招投标管理办法，根据年初设定的绩效目标，此项目综合评价得分为</w:t>
      </w:r>
      <w:r>
        <w:rPr>
          <w:rFonts w:hint="eastAsia" w:ascii="仿宋" w:hAnsi="仿宋" w:eastAsia="仿宋" w:cs="仿宋"/>
          <w:color w:val="0C0C0C"/>
          <w:sz w:val="32"/>
          <w:szCs w:val="32"/>
          <w:lang w:val="en-US" w:eastAsia="zh-CN"/>
        </w:rPr>
        <w:t>100</w:t>
      </w:r>
      <w:r>
        <w:rPr>
          <w:rFonts w:hint="eastAsia" w:ascii="仿宋" w:hAnsi="仿宋" w:eastAsia="仿宋" w:cs="仿宋"/>
          <w:color w:val="0C0C0C"/>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Style w:val="17"/>
          <w:rFonts w:hint="default" w:ascii="黑体" w:hAnsi="黑体" w:eastAsia="黑体"/>
          <w:b w:val="0"/>
          <w:spacing w:val="-4"/>
          <w:sz w:val="32"/>
          <w:szCs w:val="32"/>
          <w:lang w:val="en-US" w:eastAsia="zh-CN"/>
        </w:rPr>
      </w:pPr>
      <w:r>
        <w:rPr>
          <w:rStyle w:val="17"/>
          <w:rFonts w:hint="eastAsia" w:ascii="黑体" w:hAnsi="黑体" w:eastAsia="黑体"/>
          <w:b w:val="0"/>
          <w:spacing w:val="-4"/>
          <w:sz w:val="32"/>
          <w:szCs w:val="32"/>
          <w:lang w:val="en-US" w:eastAsia="zh-CN"/>
        </w:rPr>
        <w:t>七、项目实施的经验、问题、建议</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eastAsia="zh-CN"/>
        </w:rPr>
        <w:t>（</w:t>
      </w:r>
      <w:r>
        <w:rPr>
          <w:rFonts w:hint="eastAsia" w:ascii="楷体" w:hAnsi="楷体" w:eastAsia="楷体" w:cs="楷体"/>
          <w:b/>
          <w:bCs/>
          <w:spacing w:val="-4"/>
          <w:sz w:val="32"/>
          <w:szCs w:val="32"/>
          <w:lang w:val="en-US" w:eastAsia="zh-CN"/>
        </w:rPr>
        <w:t>一</w:t>
      </w:r>
      <w:r>
        <w:rPr>
          <w:rFonts w:hint="eastAsia" w:ascii="楷体" w:hAnsi="楷体" w:eastAsia="楷体" w:cs="楷体"/>
          <w:b/>
          <w:bCs/>
          <w:spacing w:val="-4"/>
          <w:sz w:val="32"/>
          <w:szCs w:val="32"/>
          <w:lang w:eastAsia="zh-CN"/>
        </w:rPr>
        <w:t>）</w:t>
      </w:r>
      <w:r>
        <w:rPr>
          <w:rFonts w:hint="eastAsia" w:ascii="楷体" w:hAnsi="楷体" w:eastAsia="楷体" w:cs="楷体"/>
          <w:b/>
          <w:bCs/>
          <w:spacing w:val="-4"/>
          <w:sz w:val="32"/>
          <w:szCs w:val="32"/>
          <w:lang w:val="en-US" w:eastAsia="zh-CN"/>
        </w:rPr>
        <w:t>主要经验及做法</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 w:hAnsi="仿宋" w:eastAsia="仿宋" w:cs="仿宋"/>
          <w:spacing w:val="-4"/>
          <w:sz w:val="32"/>
          <w:szCs w:val="32"/>
        </w:rPr>
      </w:pPr>
      <w:r>
        <w:rPr>
          <w:rFonts w:hint="eastAsia" w:ascii="仿宋" w:hAnsi="仿宋" w:eastAsia="仿宋" w:cs="仿宋"/>
          <w:spacing w:val="-4"/>
          <w:sz w:val="32"/>
          <w:szCs w:val="32"/>
        </w:rPr>
        <w:t>通过预算绩效管理，总结了工作中的较好的经验，如：通过绩效监控，可以监控项目实施的整个过程，把握资金支付进度，提高资金使用效率。</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2"/>
        <w:rPr>
          <w:rFonts w:hint="eastAsia" w:ascii="楷体" w:hAnsi="楷体" w:eastAsia="楷体" w:cs="楷体"/>
          <w:b/>
          <w:bCs/>
          <w:spacing w:val="-4"/>
          <w:sz w:val="32"/>
          <w:szCs w:val="32"/>
        </w:rPr>
      </w:pPr>
      <w:r>
        <w:rPr>
          <w:rFonts w:hint="eastAsia" w:ascii="楷体" w:hAnsi="楷体" w:eastAsia="楷体" w:cs="楷体"/>
          <w:b/>
          <w:bCs/>
          <w:spacing w:val="-4"/>
          <w:sz w:val="32"/>
          <w:szCs w:val="32"/>
          <w:lang w:eastAsia="zh-CN"/>
        </w:rPr>
        <w:t>（</w:t>
      </w:r>
      <w:r>
        <w:rPr>
          <w:rFonts w:hint="eastAsia" w:ascii="楷体" w:hAnsi="楷体" w:eastAsia="楷体" w:cs="楷体"/>
          <w:b/>
          <w:bCs/>
          <w:spacing w:val="-4"/>
          <w:sz w:val="32"/>
          <w:szCs w:val="32"/>
          <w:lang w:val="en-US" w:eastAsia="zh-CN"/>
        </w:rPr>
        <w:t>二</w:t>
      </w:r>
      <w:r>
        <w:rPr>
          <w:rFonts w:hint="eastAsia" w:ascii="楷体" w:hAnsi="楷体" w:eastAsia="楷体" w:cs="楷体"/>
          <w:b/>
          <w:bCs/>
          <w:spacing w:val="-4"/>
          <w:sz w:val="32"/>
          <w:szCs w:val="32"/>
          <w:lang w:eastAsia="zh-CN"/>
        </w:rPr>
        <w:t>）</w:t>
      </w:r>
      <w:r>
        <w:rPr>
          <w:rFonts w:hint="eastAsia" w:ascii="楷体" w:hAnsi="楷体" w:eastAsia="楷体" w:cs="楷体"/>
          <w:b/>
          <w:bCs/>
          <w:spacing w:val="-4"/>
          <w:sz w:val="32"/>
          <w:szCs w:val="32"/>
        </w:rPr>
        <w:t>存在问题</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rPr>
        <w:t>麦盖提县2019年</w:t>
      </w:r>
      <w:r>
        <w:rPr>
          <w:rFonts w:hint="eastAsia" w:ascii="仿宋" w:hAnsi="仿宋" w:eastAsia="仿宋" w:cs="仿宋"/>
          <w:spacing w:val="-4"/>
          <w:sz w:val="32"/>
          <w:szCs w:val="32"/>
          <w:lang w:eastAsia="zh-CN"/>
        </w:rPr>
        <w:t>农村饮水安全巩固提升</w:t>
      </w:r>
      <w:r>
        <w:rPr>
          <w:rFonts w:hint="eastAsia" w:ascii="仿宋" w:hAnsi="仿宋" w:eastAsia="仿宋" w:cs="仿宋"/>
          <w:spacing w:val="-4"/>
          <w:sz w:val="32"/>
          <w:szCs w:val="32"/>
        </w:rPr>
        <w:t>工程</w:t>
      </w:r>
      <w:r>
        <w:rPr>
          <w:rFonts w:hint="eastAsia" w:ascii="仿宋" w:hAnsi="仿宋" w:eastAsia="仿宋" w:cs="仿宋"/>
          <w:spacing w:val="-4"/>
          <w:sz w:val="32"/>
          <w:szCs w:val="32"/>
          <w:lang w:eastAsia="zh-CN"/>
        </w:rPr>
        <w:t>项目，</w:t>
      </w:r>
      <w:r>
        <w:rPr>
          <w:rFonts w:hint="eastAsia" w:ascii="仿宋" w:hAnsi="仿宋" w:eastAsia="仿宋" w:cs="仿宋"/>
          <w:spacing w:val="-4"/>
          <w:sz w:val="32"/>
          <w:szCs w:val="32"/>
        </w:rPr>
        <w:t>在管道</w:t>
      </w:r>
      <w:r>
        <w:rPr>
          <w:rFonts w:hint="eastAsia" w:ascii="仿宋" w:hAnsi="仿宋" w:eastAsia="仿宋" w:cs="仿宋"/>
          <w:spacing w:val="-4"/>
          <w:sz w:val="32"/>
          <w:szCs w:val="32"/>
          <w:lang w:eastAsia="zh-CN"/>
        </w:rPr>
        <w:t>开挖和铺设</w:t>
      </w:r>
      <w:r>
        <w:rPr>
          <w:rFonts w:hint="eastAsia" w:ascii="仿宋" w:hAnsi="仿宋" w:eastAsia="仿宋" w:cs="仿宋"/>
          <w:spacing w:val="-4"/>
          <w:sz w:val="32"/>
          <w:szCs w:val="32"/>
        </w:rPr>
        <w:t>过程中，</w:t>
      </w:r>
      <w:r>
        <w:rPr>
          <w:rFonts w:hint="eastAsia" w:ascii="仿宋" w:hAnsi="仿宋" w:eastAsia="仿宋" w:cs="仿宋"/>
          <w:spacing w:val="-4"/>
          <w:sz w:val="32"/>
          <w:szCs w:val="32"/>
          <w:lang w:eastAsia="zh-CN"/>
        </w:rPr>
        <w:t>穿渠穿路较多增加了施工难度</w:t>
      </w:r>
      <w:r>
        <w:rPr>
          <w:rFonts w:hint="eastAsia" w:ascii="仿宋" w:hAnsi="仿宋" w:eastAsia="仿宋" w:cs="仿宋"/>
          <w:spacing w:val="-4"/>
          <w:sz w:val="32"/>
          <w:szCs w:val="32"/>
        </w:rPr>
        <w:t>，</w:t>
      </w:r>
      <w:r>
        <w:rPr>
          <w:rFonts w:hint="eastAsia" w:ascii="仿宋" w:hAnsi="仿宋" w:eastAsia="仿宋" w:cs="仿宋"/>
          <w:spacing w:val="-4"/>
          <w:sz w:val="32"/>
          <w:szCs w:val="32"/>
          <w:lang w:eastAsia="zh-CN"/>
        </w:rPr>
        <w:t>从而</w:t>
      </w:r>
      <w:r>
        <w:rPr>
          <w:rFonts w:hint="eastAsia" w:ascii="仿宋" w:hAnsi="仿宋" w:eastAsia="仿宋" w:cs="仿宋"/>
          <w:spacing w:val="-4"/>
          <w:sz w:val="32"/>
          <w:szCs w:val="32"/>
        </w:rPr>
        <w:t>影响</w:t>
      </w:r>
      <w:r>
        <w:rPr>
          <w:rFonts w:hint="eastAsia" w:ascii="仿宋" w:hAnsi="仿宋" w:eastAsia="仿宋" w:cs="仿宋"/>
          <w:spacing w:val="-4"/>
          <w:sz w:val="32"/>
          <w:szCs w:val="32"/>
          <w:lang w:eastAsia="zh-CN"/>
        </w:rPr>
        <w:t>了</w:t>
      </w:r>
      <w:r>
        <w:rPr>
          <w:rFonts w:hint="eastAsia" w:ascii="仿宋" w:hAnsi="仿宋" w:eastAsia="仿宋" w:cs="仿宋"/>
          <w:spacing w:val="-4"/>
          <w:sz w:val="32"/>
          <w:szCs w:val="32"/>
        </w:rPr>
        <w:t>施工进度。</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outlineLvl w:val="2"/>
        <w:rPr>
          <w:rFonts w:hint="eastAsia" w:ascii="楷体" w:hAnsi="楷体" w:eastAsia="楷体" w:cs="楷体"/>
          <w:b/>
          <w:bCs/>
          <w:spacing w:val="-4"/>
          <w:sz w:val="32"/>
          <w:szCs w:val="32"/>
        </w:rPr>
      </w:pPr>
      <w:r>
        <w:rPr>
          <w:rFonts w:hint="eastAsia" w:ascii="楷体" w:hAnsi="楷体" w:eastAsia="楷体" w:cs="楷体"/>
          <w:b/>
          <w:bCs/>
          <w:spacing w:val="-4"/>
          <w:sz w:val="32"/>
          <w:szCs w:val="32"/>
          <w:lang w:eastAsia="zh-CN"/>
        </w:rPr>
        <w:t>（</w:t>
      </w:r>
      <w:r>
        <w:rPr>
          <w:rFonts w:hint="eastAsia" w:ascii="楷体" w:hAnsi="楷体" w:eastAsia="楷体" w:cs="楷体"/>
          <w:b/>
          <w:bCs/>
          <w:spacing w:val="-4"/>
          <w:sz w:val="32"/>
          <w:szCs w:val="32"/>
          <w:lang w:val="en-US" w:eastAsia="zh-CN"/>
        </w:rPr>
        <w:t>三</w:t>
      </w:r>
      <w:r>
        <w:rPr>
          <w:rFonts w:hint="eastAsia" w:ascii="楷体" w:hAnsi="楷体" w:eastAsia="楷体" w:cs="楷体"/>
          <w:b/>
          <w:bCs/>
          <w:spacing w:val="-4"/>
          <w:sz w:val="32"/>
          <w:szCs w:val="32"/>
          <w:lang w:eastAsia="zh-CN"/>
        </w:rPr>
        <w:t>）</w:t>
      </w:r>
      <w:r>
        <w:rPr>
          <w:rFonts w:hint="eastAsia" w:ascii="楷体" w:hAnsi="楷体" w:eastAsia="楷体" w:cs="楷体"/>
          <w:b/>
          <w:bCs/>
          <w:spacing w:val="-4"/>
          <w:sz w:val="32"/>
          <w:szCs w:val="32"/>
        </w:rPr>
        <w:t>建议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eastAsia="仿宋_GB2312"/>
          <w:spacing w:val="-4"/>
          <w:sz w:val="32"/>
          <w:szCs w:val="32"/>
        </w:rPr>
      </w:pPr>
      <w:r>
        <w:rPr>
          <w:rFonts w:hint="eastAsia" w:ascii="仿宋_GB2312" w:eastAsia="仿宋_GB2312"/>
          <w:spacing w:val="-4"/>
          <w:sz w:val="32"/>
          <w:szCs w:val="32"/>
        </w:rPr>
        <w:t>年初做好资金计划，按照项目进度及时拨付资金，使资金使用效益最大化，减少不必要的浪费，节约成本。</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lang w:val="en-US" w:eastAsia="zh-CN"/>
        </w:rPr>
        <w:t>八</w:t>
      </w:r>
      <w:r>
        <w:rPr>
          <w:rStyle w:val="17"/>
          <w:rFonts w:hint="eastAsia" w:ascii="黑体" w:hAnsi="黑体" w:eastAsia="黑体"/>
          <w:b w:val="0"/>
          <w:spacing w:val="-4"/>
          <w:sz w:val="32"/>
          <w:szCs w:val="32"/>
        </w:rPr>
        <w:t>、</w:t>
      </w:r>
      <w:r>
        <w:rPr>
          <w:rStyle w:val="17"/>
          <w:rFonts w:hint="eastAsia" w:ascii="黑体" w:hAnsi="黑体" w:eastAsia="黑体"/>
          <w:b w:val="0"/>
          <w:spacing w:val="-4"/>
          <w:sz w:val="32"/>
          <w:szCs w:val="32"/>
          <w:lang w:val="en-US" w:eastAsia="zh-CN"/>
        </w:rPr>
        <w:t>绩效</w:t>
      </w:r>
      <w:r>
        <w:rPr>
          <w:rStyle w:val="17"/>
          <w:rFonts w:hint="eastAsia" w:ascii="黑体" w:hAnsi="黑体" w:eastAsia="黑体"/>
          <w:b w:val="0"/>
          <w:spacing w:val="-4"/>
          <w:sz w:val="32"/>
          <w:szCs w:val="32"/>
        </w:rPr>
        <w:t>评价工作情况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Fonts w:hint="eastAsia" w:ascii="仿宋" w:hAnsi="仿宋" w:eastAsia="仿宋" w:cs="仿宋"/>
          <w:spacing w:val="-4"/>
          <w:sz w:val="32"/>
          <w:szCs w:val="32"/>
        </w:rPr>
      </w:pPr>
      <w:r>
        <w:rPr>
          <w:rFonts w:hint="eastAsia" w:ascii="仿宋" w:hAnsi="仿宋" w:eastAsia="仿宋" w:cs="仿宋"/>
          <w:spacing w:val="-4"/>
          <w:sz w:val="32"/>
          <w:szCs w:val="32"/>
        </w:rPr>
        <w:t>本次评价通过文件研读、实地调研、数据分析等方式，全面了解了项目资金的使用效率和效果，项目管理过程规范，按照实施方案完成了预期绩效目标。通过开展预算绩效管理和绩效自评工作，建立科学合理的绩效机制，客观准确的评价我单位项目绩效，不断完善绩效评价体系，加强监督检查和考核工作。同时，通过开展自我评价来总结经验,为今后同类项目的执行与实施提供了参考依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Fonts w:hint="eastAsia" w:ascii="仿宋" w:hAnsi="仿宋" w:eastAsia="仿宋" w:cs="仿宋"/>
          <w:spacing w:val="-4"/>
          <w:sz w:val="32"/>
          <w:szCs w:val="32"/>
        </w:rPr>
      </w:pPr>
      <w:r>
        <w:rPr>
          <w:rFonts w:hint="eastAsia" w:ascii="仿宋" w:hAnsi="仿宋" w:eastAsia="仿宋" w:cs="仿宋"/>
          <w:spacing w:val="-4"/>
          <w:sz w:val="32"/>
          <w:szCs w:val="32"/>
        </w:rPr>
        <w:t>本项目绩效自评结果将根据上级要求时间予以公开，接受社会公众监督。</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24" w:firstLineChars="200"/>
        <w:textAlignment w:val="auto"/>
        <w:outlineLvl w:val="0"/>
        <w:rPr>
          <w:rFonts w:hint="eastAsia" w:ascii="仿宋" w:hAnsi="仿宋" w:eastAsia="仿宋" w:cs="仿宋"/>
          <w:b/>
          <w:bCs/>
          <w:color w:val="000000"/>
          <w:sz w:val="32"/>
          <w:szCs w:val="32"/>
        </w:rPr>
      </w:pPr>
      <w:r>
        <w:rPr>
          <w:rStyle w:val="17"/>
          <w:rFonts w:hint="eastAsia" w:ascii="黑体" w:hAnsi="黑体" w:eastAsia="黑体"/>
          <w:b w:val="0"/>
          <w:spacing w:val="-4"/>
          <w:sz w:val="32"/>
          <w:szCs w:val="32"/>
        </w:rPr>
        <w:t>附表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9"/>
        <w:rPr>
          <w:rFonts w:hint="eastAsia" w:ascii="仿宋" w:hAnsi="仿宋" w:eastAsia="仿宋" w:cs="仿宋"/>
          <w:color w:val="000000"/>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val="en-US" w:eastAsia="zh-CN"/>
        </w:rPr>
        <w:t>绩效目标自评表</w:t>
      </w:r>
      <w:r>
        <w:rPr>
          <w:rFonts w:hint="eastAsia" w:ascii="仿宋" w:hAnsi="仿宋" w:eastAsia="仿宋" w:cs="仿宋"/>
          <w:b/>
          <w:bCs/>
          <w:color w:val="000000"/>
          <w:sz w:val="32"/>
          <w:szCs w:val="32"/>
        </w:rPr>
        <w:t>》</w:t>
      </w:r>
    </w:p>
    <w:p>
      <w:pPr>
        <w:bidi w:val="0"/>
        <w:jc w:val="left"/>
        <w:rPr>
          <w:rStyle w:val="17"/>
          <w:rFonts w:hint="eastAsia" w:asciiTheme="minorEastAsia" w:hAnsiTheme="minorEastAsia" w:eastAsiaTheme="minorEastAsia" w:cstheme="minorEastAsia"/>
          <w:b w:val="0"/>
          <w:spacing w:val="-4"/>
          <w:sz w:val="18"/>
          <w:szCs w:val="18"/>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508F0B-D00D-4A60-9F92-2A124C9282D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5E7F202E-B288-48C9-9DCB-F2D4CC20E5BF}"/>
  </w:font>
  <w:font w:name="华文中宋">
    <w:panose1 w:val="02010600040101010101"/>
    <w:charset w:val="86"/>
    <w:family w:val="auto"/>
    <w:pitch w:val="default"/>
    <w:sig w:usb0="00000287" w:usb1="080F0000" w:usb2="00000000" w:usb3="00000000" w:csb0="0004009F" w:csb1="DFD70000"/>
    <w:embedRegular r:id="rId3" w:fontKey="{E156F1AD-F361-480A-AD03-641CDB39032C}"/>
  </w:font>
  <w:font w:name="方正小标宋_GBK">
    <w:panose1 w:val="03000509000000000000"/>
    <w:charset w:val="86"/>
    <w:family w:val="script"/>
    <w:pitch w:val="default"/>
    <w:sig w:usb0="00000000" w:usb1="00000000" w:usb2="00000000" w:usb3="00000000" w:csb0="00000000" w:csb1="00000000"/>
    <w:embedRegular r:id="rId4" w:fontKey="{70B80C9C-C20B-4CD8-91CD-7B8F102D7AD6}"/>
  </w:font>
  <w:font w:name="仿宋_GB2312">
    <w:panose1 w:val="02010609030101010101"/>
    <w:charset w:val="86"/>
    <w:family w:val="modern"/>
    <w:pitch w:val="default"/>
    <w:sig w:usb0="00000000" w:usb1="00000000" w:usb2="00000000" w:usb3="00000000" w:csb0="00000000" w:csb1="00000000"/>
    <w:embedRegular r:id="rId5" w:fontKey="{0EDB018B-7FC0-4774-ADDF-32B73418B9E1}"/>
  </w:font>
  <w:font w:name="楷体">
    <w:panose1 w:val="02010609060101010101"/>
    <w:charset w:val="86"/>
    <w:family w:val="modern"/>
    <w:pitch w:val="default"/>
    <w:sig w:usb0="800002BF" w:usb1="38CF7CFA" w:usb2="00000016" w:usb3="00000000" w:csb0="00040001" w:csb1="00000000"/>
    <w:embedRegular r:id="rId6" w:fontKey="{2B78C4C4-0A7E-4C13-A157-2B4A4B3DB3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3</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856DA"/>
    <w:multiLevelType w:val="singleLevel"/>
    <w:tmpl w:val="0B9856DA"/>
    <w:lvl w:ilvl="0" w:tentative="0">
      <w:start w:val="2"/>
      <w:numFmt w:val="chineseCounting"/>
      <w:suff w:val="nothing"/>
      <w:lvlText w:val="（%1）"/>
      <w:lvlJc w:val="left"/>
      <w:rPr>
        <w:rFonts w:hint="eastAsia"/>
      </w:rPr>
    </w:lvl>
  </w:abstractNum>
  <w:abstractNum w:abstractNumId="1">
    <w:nsid w:val="43985208"/>
    <w:multiLevelType w:val="singleLevel"/>
    <w:tmpl w:val="43985208"/>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220617"/>
    <w:rsid w:val="00311626"/>
    <w:rsid w:val="00321CBD"/>
    <w:rsid w:val="004366A8"/>
    <w:rsid w:val="00502BA7"/>
    <w:rsid w:val="005162F1"/>
    <w:rsid w:val="00535153"/>
    <w:rsid w:val="00554F82"/>
    <w:rsid w:val="0056390D"/>
    <w:rsid w:val="005719B0"/>
    <w:rsid w:val="005D10D6"/>
    <w:rsid w:val="0062179A"/>
    <w:rsid w:val="007A593B"/>
    <w:rsid w:val="007D32F0"/>
    <w:rsid w:val="007E6716"/>
    <w:rsid w:val="00855E3A"/>
    <w:rsid w:val="00922CB9"/>
    <w:rsid w:val="009E5CD9"/>
    <w:rsid w:val="00A26421"/>
    <w:rsid w:val="00A4293B"/>
    <w:rsid w:val="00A67D50"/>
    <w:rsid w:val="00A8691A"/>
    <w:rsid w:val="00AC1946"/>
    <w:rsid w:val="00B40063"/>
    <w:rsid w:val="00B41F61"/>
    <w:rsid w:val="00BA46E6"/>
    <w:rsid w:val="00C56C72"/>
    <w:rsid w:val="00C95952"/>
    <w:rsid w:val="00CA6457"/>
    <w:rsid w:val="00D17F2E"/>
    <w:rsid w:val="00D30354"/>
    <w:rsid w:val="00D35A5E"/>
    <w:rsid w:val="00D93F16"/>
    <w:rsid w:val="00DD1016"/>
    <w:rsid w:val="00DF42A0"/>
    <w:rsid w:val="00E27E43"/>
    <w:rsid w:val="00E769FE"/>
    <w:rsid w:val="00EA2CBE"/>
    <w:rsid w:val="00F32FEE"/>
    <w:rsid w:val="00FB10BB"/>
    <w:rsid w:val="00FC3B55"/>
    <w:rsid w:val="08990FD9"/>
    <w:rsid w:val="0EBE7B58"/>
    <w:rsid w:val="130C0257"/>
    <w:rsid w:val="131C6245"/>
    <w:rsid w:val="134B488A"/>
    <w:rsid w:val="139A35BE"/>
    <w:rsid w:val="18D178CB"/>
    <w:rsid w:val="1A201A0E"/>
    <w:rsid w:val="25CD2B5C"/>
    <w:rsid w:val="2A111060"/>
    <w:rsid w:val="2CF53379"/>
    <w:rsid w:val="2F1325CC"/>
    <w:rsid w:val="30367844"/>
    <w:rsid w:val="31A45435"/>
    <w:rsid w:val="31AD6FE9"/>
    <w:rsid w:val="3A8C6CBB"/>
    <w:rsid w:val="3FED4478"/>
    <w:rsid w:val="42D1380E"/>
    <w:rsid w:val="44266C81"/>
    <w:rsid w:val="446D70DE"/>
    <w:rsid w:val="460B2DAF"/>
    <w:rsid w:val="48566E51"/>
    <w:rsid w:val="55E04417"/>
    <w:rsid w:val="5BE13547"/>
    <w:rsid w:val="5CAB4853"/>
    <w:rsid w:val="5D1C5608"/>
    <w:rsid w:val="5D6D70C3"/>
    <w:rsid w:val="5FBF74FB"/>
    <w:rsid w:val="650B4EEC"/>
    <w:rsid w:val="68094134"/>
    <w:rsid w:val="6DC74C8F"/>
    <w:rsid w:val="6EA749E6"/>
    <w:rsid w:val="7841531D"/>
    <w:rsid w:val="78B32A5B"/>
    <w:rsid w:val="7A4B7612"/>
    <w:rsid w:val="7C9539AF"/>
    <w:rsid w:val="7EB5292D"/>
    <w:rsid w:val="7EC32D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3"/>
    <w:qFormat/>
    <w:uiPriority w:val="9"/>
    <w:rPr>
      <w:rFonts w:asciiTheme="majorHAnsi" w:hAnsiTheme="majorHAnsi" w:eastAsiaTheme="majorEastAsia"/>
      <w:b/>
      <w:bCs/>
      <w:kern w:val="32"/>
      <w:sz w:val="32"/>
      <w:szCs w:val="32"/>
    </w:rPr>
  </w:style>
  <w:style w:type="character" w:customStyle="1" w:styleId="21">
    <w:name w:val="标题 2 Char"/>
    <w:basedOn w:val="16"/>
    <w:link w:val="4"/>
    <w:semiHidden/>
    <w:qFormat/>
    <w:uiPriority w:val="9"/>
    <w:rPr>
      <w:rFonts w:asciiTheme="majorHAnsi" w:hAnsiTheme="majorHAnsi" w:eastAsiaTheme="majorEastAsia"/>
      <w:b/>
      <w:bCs/>
      <w:i/>
      <w:iCs/>
      <w:sz w:val="28"/>
      <w:szCs w:val="28"/>
    </w:rPr>
  </w:style>
  <w:style w:type="character" w:customStyle="1" w:styleId="22">
    <w:name w:val="标题 3 Char"/>
    <w:basedOn w:val="16"/>
    <w:link w:val="2"/>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3"/>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 w:type="character" w:customStyle="1" w:styleId="46">
    <w:name w:val="font61"/>
    <w:qFormat/>
    <w:uiPriority w:val="0"/>
    <w:rPr>
      <w:rFonts w:hint="eastAsia" w:ascii="宋体" w:hAnsi="宋体" w:eastAsia="宋体" w:cs="宋体"/>
      <w:b/>
      <w:color w:val="000000"/>
      <w:sz w:val="32"/>
      <w:szCs w:val="32"/>
      <w:u w:val="none"/>
    </w:rPr>
  </w:style>
  <w:style w:type="character" w:customStyle="1" w:styleId="47">
    <w:name w:val="font11"/>
    <w:basedOn w:val="1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97</Words>
  <Characters>554</Characters>
  <Lines>4</Lines>
  <Paragraphs>1</Paragraphs>
  <TotalTime>1</TotalTime>
  <ScaleCrop>false</ScaleCrop>
  <LinksUpToDate>false</LinksUpToDate>
  <CharactersWithSpaces>650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2020-01-18T08:43:00Z</cp:lastPrinted>
  <dcterms:modified xsi:type="dcterms:W3CDTF">2020-09-01T04:44:43Z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