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 w:hAnsi="仿宋" w:eastAsia="仿宋" w:cs="仿宋"/>
          <w:b/>
          <w:sz w:val="44"/>
          <w:szCs w:val="44"/>
          <w:highlight w:val="none"/>
          <w:lang w:eastAsia="zh-CN"/>
        </w:rPr>
      </w:pPr>
      <w:bookmarkStart w:id="0" w:name="_GoBack"/>
      <w:bookmarkEnd w:id="0"/>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 w:hAnsi="仿宋" w:eastAsia="仿宋" w:cs="仿宋"/>
          <w:b/>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lang w:eastAsia="zh-CN"/>
        </w:rPr>
        <w:t>麦盖提县202</w:t>
      </w:r>
      <w:r>
        <w:rPr>
          <w:rFonts w:hint="eastAsia" w:ascii="方正小标宋_GBK" w:hAnsi="方正小标宋_GBK" w:eastAsia="方正小标宋_GBK" w:cs="方正小标宋_GBK"/>
          <w:b w:val="0"/>
          <w:bCs/>
          <w:sz w:val="44"/>
          <w:szCs w:val="44"/>
          <w:highlight w:val="none"/>
          <w:lang w:val="en-US" w:eastAsia="zh-CN"/>
        </w:rPr>
        <w:t>4</w:t>
      </w:r>
      <w:r>
        <w:rPr>
          <w:rFonts w:hint="eastAsia" w:ascii="方正小标宋_GBK" w:hAnsi="方正小标宋_GBK" w:eastAsia="方正小标宋_GBK" w:cs="方正小标宋_GBK"/>
          <w:b w:val="0"/>
          <w:bCs/>
          <w:sz w:val="44"/>
          <w:szCs w:val="44"/>
          <w:highlight w:val="none"/>
          <w:lang w:eastAsia="zh-CN"/>
        </w:rPr>
        <w:t>年巩固拓展脱贫攻坚成果同乡村振兴有效衔接项目实施方案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ind w:left="2887" w:leftChars="304" w:hanging="2249" w:hangingChars="700"/>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rPr>
        <w:t>项</w:t>
      </w:r>
      <w:r>
        <w:rPr>
          <w:rFonts w:hint="eastAsia" w:ascii="方正仿宋_GBK" w:hAnsi="方正仿宋_GBK" w:eastAsia="方正仿宋_GBK" w:cs="方正仿宋_GBK"/>
          <w:b/>
          <w:bCs/>
          <w:sz w:val="32"/>
          <w:szCs w:val="32"/>
          <w:highlight w:val="none"/>
          <w:lang w:val="en-US" w:eastAsia="zh-CN"/>
        </w:rPr>
        <w:t xml:space="preserve"> </w:t>
      </w:r>
      <w:r>
        <w:rPr>
          <w:rFonts w:hint="eastAsia" w:ascii="方正仿宋_GBK" w:hAnsi="方正仿宋_GBK" w:eastAsia="方正仿宋_GBK" w:cs="方正仿宋_GBK"/>
          <w:b/>
          <w:bCs/>
          <w:sz w:val="32"/>
          <w:szCs w:val="32"/>
          <w:highlight w:val="none"/>
        </w:rPr>
        <w:t>目</w:t>
      </w:r>
      <w:r>
        <w:rPr>
          <w:rFonts w:hint="eastAsia" w:ascii="方正仿宋_GBK" w:hAnsi="方正仿宋_GBK" w:eastAsia="方正仿宋_GBK" w:cs="方正仿宋_GBK"/>
          <w:b/>
          <w:bCs/>
          <w:sz w:val="32"/>
          <w:szCs w:val="32"/>
          <w:highlight w:val="none"/>
          <w:lang w:val="en-US" w:eastAsia="zh-CN"/>
        </w:rPr>
        <w:t xml:space="preserve"> </w:t>
      </w:r>
      <w:r>
        <w:rPr>
          <w:rFonts w:hint="eastAsia" w:ascii="方正仿宋_GBK" w:hAnsi="方正仿宋_GBK" w:eastAsia="方正仿宋_GBK" w:cs="方正仿宋_GBK"/>
          <w:b/>
          <w:bCs/>
          <w:sz w:val="32"/>
          <w:szCs w:val="32"/>
          <w:highlight w:val="none"/>
        </w:rPr>
        <w:t>名</w:t>
      </w:r>
      <w:r>
        <w:rPr>
          <w:rFonts w:hint="eastAsia" w:ascii="方正仿宋_GBK" w:hAnsi="方正仿宋_GBK" w:eastAsia="方正仿宋_GBK" w:cs="方正仿宋_GBK"/>
          <w:b/>
          <w:bCs/>
          <w:sz w:val="32"/>
          <w:szCs w:val="32"/>
          <w:highlight w:val="none"/>
          <w:lang w:val="en-US" w:eastAsia="zh-CN"/>
        </w:rPr>
        <w:t xml:space="preserve"> </w:t>
      </w:r>
      <w:r>
        <w:rPr>
          <w:rFonts w:hint="eastAsia" w:ascii="方正仿宋_GBK" w:hAnsi="方正仿宋_GBK" w:eastAsia="方正仿宋_GBK" w:cs="方正仿宋_GBK"/>
          <w:b/>
          <w:bCs/>
          <w:sz w:val="32"/>
          <w:szCs w:val="32"/>
          <w:highlight w:val="none"/>
        </w:rPr>
        <w:t>称</w:t>
      </w:r>
      <w:r>
        <w:rPr>
          <w:rFonts w:hint="eastAsia" w:ascii="方正仿宋_GBK" w:hAnsi="方正仿宋_GBK" w:eastAsia="方正仿宋_GBK" w:cs="方正仿宋_GBK"/>
          <w:b/>
          <w:bCs/>
          <w:sz w:val="32"/>
          <w:szCs w:val="32"/>
          <w:highlight w:val="none"/>
          <w:lang w:val="en-US" w:eastAsia="zh-CN"/>
        </w:rPr>
        <w:t xml:space="preserve"> </w:t>
      </w:r>
      <w:r>
        <w:rPr>
          <w:rFonts w:hint="eastAsia" w:ascii="方正仿宋_GBK" w:hAnsi="方正仿宋_GBK" w:eastAsia="方正仿宋_GBK" w:cs="方正仿宋_GBK"/>
          <w:b/>
          <w:bCs/>
          <w:sz w:val="32"/>
          <w:szCs w:val="32"/>
          <w:highlight w:val="none"/>
        </w:rPr>
        <w:t>：</w:t>
      </w:r>
      <w:r>
        <w:rPr>
          <w:rFonts w:hint="eastAsia" w:ascii="方正仿宋_GBK" w:hAnsi="方正仿宋_GBK" w:eastAsia="方正仿宋_GBK" w:cs="方正仿宋_GBK"/>
          <w:sz w:val="32"/>
          <w:szCs w:val="32"/>
          <w:highlight w:val="none"/>
          <w:lang w:eastAsia="zh-CN"/>
        </w:rPr>
        <w:t>麦盖提县库木库萨尔乡畜牧设施供水管网建设项目</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sz w:val="32"/>
          <w:szCs w:val="32"/>
          <w:highlight w:val="none"/>
        </w:rPr>
        <w:t>项目主管单位：</w:t>
      </w:r>
      <w:r>
        <w:rPr>
          <w:rFonts w:hint="eastAsia" w:ascii="方正仿宋_GBK" w:hAnsi="方正仿宋_GBK" w:eastAsia="方正仿宋_GBK" w:cs="方正仿宋_GBK"/>
          <w:sz w:val="32"/>
          <w:szCs w:val="32"/>
          <w:highlight w:val="none"/>
        </w:rPr>
        <w:t>麦盖提县农业农村局</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项目实施单位：</w:t>
      </w:r>
      <w:r>
        <w:rPr>
          <w:rFonts w:hint="eastAsia" w:ascii="方正仿宋_GBK" w:hAnsi="方正仿宋_GBK" w:eastAsia="方正仿宋_GBK" w:cs="方正仿宋_GBK"/>
          <w:sz w:val="32"/>
          <w:szCs w:val="32"/>
          <w:highlight w:val="none"/>
        </w:rPr>
        <w:t xml:space="preserve">麦盖提县农业农村局  </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rPr>
        <w:t>编</w:t>
      </w:r>
      <w:r>
        <w:rPr>
          <w:rFonts w:hint="eastAsia" w:ascii="方正仿宋_GBK" w:hAnsi="方正仿宋_GBK" w:eastAsia="方正仿宋_GBK" w:cs="方正仿宋_GBK"/>
          <w:b/>
          <w:bCs/>
          <w:sz w:val="32"/>
          <w:szCs w:val="32"/>
          <w:highlight w:val="none"/>
          <w:lang w:val="en-US" w:eastAsia="zh-CN"/>
        </w:rPr>
        <w:t xml:space="preserve"> </w:t>
      </w:r>
      <w:r>
        <w:rPr>
          <w:rFonts w:hint="eastAsia" w:ascii="方正仿宋_GBK" w:hAnsi="方正仿宋_GBK" w:eastAsia="方正仿宋_GBK" w:cs="方正仿宋_GBK"/>
          <w:b/>
          <w:bCs/>
          <w:sz w:val="32"/>
          <w:szCs w:val="32"/>
          <w:highlight w:val="none"/>
        </w:rPr>
        <w:t>制</w:t>
      </w:r>
      <w:r>
        <w:rPr>
          <w:rFonts w:hint="eastAsia" w:ascii="方正仿宋_GBK" w:hAnsi="方正仿宋_GBK" w:eastAsia="方正仿宋_GBK" w:cs="方正仿宋_GBK"/>
          <w:b/>
          <w:bCs/>
          <w:sz w:val="32"/>
          <w:szCs w:val="32"/>
          <w:highlight w:val="none"/>
          <w:lang w:val="en-US" w:eastAsia="zh-CN"/>
        </w:rPr>
        <w:t xml:space="preserve"> </w:t>
      </w:r>
      <w:r>
        <w:rPr>
          <w:rFonts w:hint="eastAsia" w:ascii="方正仿宋_GBK" w:hAnsi="方正仿宋_GBK" w:eastAsia="方正仿宋_GBK" w:cs="方正仿宋_GBK"/>
          <w:b/>
          <w:bCs/>
          <w:sz w:val="32"/>
          <w:szCs w:val="32"/>
          <w:highlight w:val="none"/>
        </w:rPr>
        <w:t>时</w:t>
      </w:r>
      <w:r>
        <w:rPr>
          <w:rFonts w:hint="eastAsia" w:ascii="方正仿宋_GBK" w:hAnsi="方正仿宋_GBK" w:eastAsia="方正仿宋_GBK" w:cs="方正仿宋_GBK"/>
          <w:b/>
          <w:bCs/>
          <w:sz w:val="32"/>
          <w:szCs w:val="32"/>
          <w:highlight w:val="none"/>
          <w:lang w:val="en-US" w:eastAsia="zh-CN"/>
        </w:rPr>
        <w:t xml:space="preserve"> </w:t>
      </w:r>
      <w:r>
        <w:rPr>
          <w:rFonts w:hint="eastAsia" w:ascii="方正仿宋_GBK" w:hAnsi="方正仿宋_GBK" w:eastAsia="方正仿宋_GBK" w:cs="方正仿宋_GBK"/>
          <w:b/>
          <w:bCs/>
          <w:sz w:val="32"/>
          <w:szCs w:val="32"/>
          <w:highlight w:val="none"/>
        </w:rPr>
        <w:t>间</w:t>
      </w:r>
      <w:r>
        <w:rPr>
          <w:rFonts w:hint="eastAsia" w:ascii="方正仿宋_GBK" w:hAnsi="方正仿宋_GBK" w:eastAsia="方正仿宋_GBK" w:cs="方正仿宋_GBK"/>
          <w:b/>
          <w:bCs/>
          <w:sz w:val="32"/>
          <w:szCs w:val="32"/>
          <w:highlight w:val="none"/>
          <w:lang w:val="en-US" w:eastAsia="zh-CN"/>
        </w:rPr>
        <w:t xml:space="preserve"> </w:t>
      </w:r>
      <w:r>
        <w:rPr>
          <w:rFonts w:hint="eastAsia" w:ascii="方正仿宋_GBK" w:hAnsi="方正仿宋_GBK" w:eastAsia="方正仿宋_GBK" w:cs="方正仿宋_GBK"/>
          <w:b/>
          <w:bCs/>
          <w:sz w:val="32"/>
          <w:szCs w:val="32"/>
          <w:highlight w:val="none"/>
        </w:rPr>
        <w:t>：</w:t>
      </w:r>
      <w:r>
        <w:rPr>
          <w:rFonts w:hint="default" w:ascii="方正仿宋_GBK" w:hAnsi="方正仿宋_GBK" w:eastAsia="方正仿宋_GBK" w:cs="方正仿宋_GBK"/>
          <w:sz w:val="32"/>
          <w:szCs w:val="32"/>
          <w:highlight w:val="none"/>
          <w:lang w:eastAsia="zh-CN"/>
        </w:rPr>
        <w:t>202</w:t>
      </w:r>
      <w:r>
        <w:rPr>
          <w:rFonts w:hint="eastAsia" w:ascii="方正仿宋_GBK" w:hAnsi="方正仿宋_GBK" w:eastAsia="方正仿宋_GBK" w:cs="方正仿宋_GBK"/>
          <w:sz w:val="32"/>
          <w:szCs w:val="32"/>
          <w:highlight w:val="none"/>
          <w:lang w:val="en-US" w:eastAsia="zh-CN"/>
        </w:rPr>
        <w:t>4</w:t>
      </w:r>
      <w:r>
        <w:rPr>
          <w:rFonts w:hint="default" w:ascii="方正仿宋_GBK" w:hAnsi="方正仿宋_GBK" w:eastAsia="方正仿宋_GBK" w:cs="方正仿宋_GBK"/>
          <w:sz w:val="32"/>
          <w:szCs w:val="32"/>
          <w:highlight w:val="none"/>
          <w:lang w:eastAsia="zh-CN"/>
        </w:rPr>
        <w:t>年</w:t>
      </w: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lang w:eastAsia="zh-CN"/>
        </w:rPr>
        <w:t>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lang w:eastAsia="zh-CN"/>
        </w:rPr>
        <w:t>麦盖提县乡村振兴配套农畜基础设施建设项目</w:t>
      </w:r>
      <w:r>
        <w:rPr>
          <w:rFonts w:hint="eastAsia" w:ascii="方正小标宋_GBK" w:hAnsi="方正小标宋_GBK" w:eastAsia="方正小标宋_GBK" w:cs="方正小标宋_GBK"/>
          <w:b w:val="0"/>
          <w:bCs w:val="0"/>
          <w:sz w:val="44"/>
          <w:szCs w:val="44"/>
          <w:highlight w:val="none"/>
        </w:rPr>
        <w:t>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lang w:val="en-US" w:eastAsia="zh-CN"/>
        </w:rPr>
        <w:t>1.</w:t>
      </w:r>
      <w:r>
        <w:rPr>
          <w:rFonts w:hint="eastAsia" w:ascii="方正黑体_GBK" w:hAnsi="方正黑体_GBK" w:eastAsia="方正黑体_GBK" w:cs="方正黑体_GBK"/>
          <w:b w:val="0"/>
          <w:bCs w:val="0"/>
          <w:sz w:val="32"/>
          <w:szCs w:val="32"/>
          <w:highlight w:val="none"/>
        </w:rPr>
        <w:t>基本情况</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1.1项目库编号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eastAsia="zh-CN"/>
        </w:rPr>
        <w:t>MGT0</w:t>
      </w:r>
      <w:r>
        <w:rPr>
          <w:rFonts w:hint="eastAsia" w:ascii="方正仿宋_GBK" w:hAnsi="方正仿宋_GBK" w:eastAsia="方正仿宋_GBK" w:cs="方正仿宋_GBK"/>
          <w:b w:val="0"/>
          <w:bCs w:val="0"/>
          <w:sz w:val="32"/>
          <w:szCs w:val="32"/>
          <w:highlight w:val="none"/>
          <w:lang w:val="en-US" w:eastAsia="zh-CN"/>
        </w:rPr>
        <w:t>53</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1.</w:t>
      </w:r>
      <w:r>
        <w:rPr>
          <w:rFonts w:hint="eastAsia" w:ascii="方正楷体_GBK" w:hAnsi="方正楷体_GBK" w:eastAsia="方正楷体_GBK" w:cs="方正楷体_GBK"/>
          <w:b/>
          <w:bCs/>
          <w:sz w:val="32"/>
          <w:szCs w:val="32"/>
          <w:highlight w:val="none"/>
          <w:lang w:val="en-US" w:eastAsia="zh-CN"/>
        </w:rPr>
        <w:t>2</w:t>
      </w:r>
      <w:r>
        <w:rPr>
          <w:rFonts w:hint="eastAsia" w:ascii="方正楷体_GBK" w:hAnsi="方正楷体_GBK" w:eastAsia="方正楷体_GBK" w:cs="方正楷体_GBK"/>
          <w:b/>
          <w:bCs/>
          <w:sz w:val="32"/>
          <w:szCs w:val="32"/>
          <w:highlight w:val="none"/>
        </w:rPr>
        <w:t>项目名称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麦盖提县库木库萨尔乡畜牧设施供水管网建设项目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1.</w:t>
      </w:r>
      <w:r>
        <w:rPr>
          <w:rFonts w:hint="eastAsia" w:ascii="方正楷体_GBK" w:hAnsi="方正楷体_GBK" w:eastAsia="方正楷体_GBK" w:cs="方正楷体_GBK"/>
          <w:b/>
          <w:bCs/>
          <w:sz w:val="32"/>
          <w:szCs w:val="32"/>
          <w:highlight w:val="none"/>
          <w:lang w:val="en-US" w:eastAsia="zh-CN"/>
        </w:rPr>
        <w:t>3</w:t>
      </w:r>
      <w:r>
        <w:rPr>
          <w:rFonts w:hint="eastAsia" w:ascii="方正楷体_GBK" w:hAnsi="方正楷体_GBK" w:eastAsia="方正楷体_GBK" w:cs="方正楷体_GBK"/>
          <w:b/>
          <w:bCs/>
          <w:sz w:val="32"/>
          <w:szCs w:val="32"/>
          <w:highlight w:val="none"/>
        </w:rPr>
        <w:t>项目主管单位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 xml:space="preserve">麦盖提县农业农村局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1.</w:t>
      </w:r>
      <w:r>
        <w:rPr>
          <w:rFonts w:hint="eastAsia" w:ascii="方正楷体_GBK" w:hAnsi="方正楷体_GBK" w:eastAsia="方正楷体_GBK" w:cs="方正楷体_GBK"/>
          <w:b/>
          <w:bCs/>
          <w:sz w:val="32"/>
          <w:szCs w:val="32"/>
          <w:highlight w:val="none"/>
          <w:lang w:val="en-US" w:eastAsia="zh-CN"/>
        </w:rPr>
        <w:t>4</w:t>
      </w:r>
      <w:r>
        <w:rPr>
          <w:rFonts w:hint="eastAsia" w:ascii="方正楷体_GBK" w:hAnsi="方正楷体_GBK" w:eastAsia="方正楷体_GBK" w:cs="方正楷体_GBK"/>
          <w:b/>
          <w:bCs/>
          <w:sz w:val="32"/>
          <w:szCs w:val="32"/>
          <w:highlight w:val="none"/>
        </w:rPr>
        <w:t>项目实施单位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eastAsia="zh-CN"/>
        </w:rPr>
        <w:t xml:space="preserve">麦盖提县农业农村局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1.</w:t>
      </w:r>
      <w:r>
        <w:rPr>
          <w:rFonts w:hint="eastAsia" w:ascii="方正楷体_GBK" w:hAnsi="方正楷体_GBK" w:eastAsia="方正楷体_GBK" w:cs="方正楷体_GBK"/>
          <w:b/>
          <w:bCs/>
          <w:sz w:val="32"/>
          <w:szCs w:val="32"/>
          <w:highlight w:val="none"/>
          <w:lang w:val="en-US" w:eastAsia="zh-CN"/>
        </w:rPr>
        <w:t>5</w:t>
      </w:r>
      <w:r>
        <w:rPr>
          <w:rFonts w:hint="eastAsia" w:ascii="方正楷体_GBK" w:hAnsi="方正楷体_GBK" w:eastAsia="方正楷体_GBK" w:cs="方正楷体_GBK"/>
          <w:b/>
          <w:bCs/>
          <w:sz w:val="32"/>
          <w:szCs w:val="32"/>
          <w:highlight w:val="none"/>
        </w:rPr>
        <w:t>项目建设性质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扩建</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1.</w:t>
      </w:r>
      <w:r>
        <w:rPr>
          <w:rFonts w:hint="eastAsia" w:ascii="方正楷体_GBK" w:hAnsi="方正楷体_GBK" w:eastAsia="方正楷体_GBK" w:cs="方正楷体_GBK"/>
          <w:b/>
          <w:bCs/>
          <w:sz w:val="32"/>
          <w:szCs w:val="32"/>
          <w:highlight w:val="none"/>
          <w:lang w:val="en-US" w:eastAsia="zh-CN"/>
        </w:rPr>
        <w:t>6</w:t>
      </w:r>
      <w:r>
        <w:rPr>
          <w:rFonts w:hint="eastAsia" w:ascii="方正楷体_GBK" w:hAnsi="方正楷体_GBK" w:eastAsia="方正楷体_GBK" w:cs="方正楷体_GBK"/>
          <w:b/>
          <w:bCs/>
          <w:sz w:val="32"/>
          <w:szCs w:val="32"/>
          <w:highlight w:val="none"/>
        </w:rPr>
        <w:t>项目类别</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eastAsia="zh-CN"/>
        </w:rPr>
        <w:t>资产收益扶贫项目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1.</w:t>
      </w:r>
      <w:r>
        <w:rPr>
          <w:rFonts w:hint="eastAsia" w:ascii="方正楷体_GBK" w:hAnsi="方正楷体_GBK" w:eastAsia="方正楷体_GBK" w:cs="方正楷体_GBK"/>
          <w:b/>
          <w:bCs/>
          <w:sz w:val="32"/>
          <w:szCs w:val="32"/>
          <w:highlight w:val="none"/>
          <w:lang w:val="en-US" w:eastAsia="zh-CN"/>
        </w:rPr>
        <w:t>7</w:t>
      </w:r>
      <w:r>
        <w:rPr>
          <w:rFonts w:hint="eastAsia" w:ascii="方正楷体_GBK" w:hAnsi="方正楷体_GBK" w:eastAsia="方正楷体_GBK" w:cs="方正楷体_GBK"/>
          <w:b/>
          <w:bCs/>
          <w:sz w:val="32"/>
          <w:szCs w:val="32"/>
          <w:highlight w:val="none"/>
        </w:rPr>
        <w:t>项目建设规模及内容</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完善</w:t>
      </w:r>
      <w:r>
        <w:rPr>
          <w:rFonts w:hint="eastAsia" w:ascii="仿宋" w:hAnsi="仿宋" w:eastAsia="仿宋" w:cs="仿宋"/>
          <w:sz w:val="32"/>
          <w:szCs w:val="32"/>
        </w:rPr>
        <w:t>麦盖提县</w:t>
      </w:r>
      <w:r>
        <w:rPr>
          <w:rFonts w:hint="eastAsia" w:ascii="仿宋" w:hAnsi="仿宋" w:eastAsia="仿宋" w:cs="仿宋"/>
          <w:b w:val="0"/>
          <w:bCs w:val="0"/>
          <w:sz w:val="32"/>
          <w:szCs w:val="32"/>
          <w:highlight w:val="none"/>
          <w:lang w:val="en-US" w:eastAsia="zh-CN"/>
        </w:rPr>
        <w:t>库木库萨尔乡托万塔瓦尔克斯克（4）村畜牧良种繁育场供水管网约6公里，配套相关设施设备。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1.</w:t>
      </w:r>
      <w:r>
        <w:rPr>
          <w:rFonts w:hint="eastAsia" w:ascii="方正楷体_GBK" w:hAnsi="方正楷体_GBK" w:eastAsia="方正楷体_GBK" w:cs="方正楷体_GBK"/>
          <w:b/>
          <w:bCs/>
          <w:sz w:val="32"/>
          <w:szCs w:val="32"/>
          <w:highlight w:val="none"/>
          <w:lang w:val="en-US" w:eastAsia="zh-CN"/>
        </w:rPr>
        <w:t>8</w:t>
      </w:r>
      <w:r>
        <w:rPr>
          <w:rFonts w:hint="eastAsia" w:ascii="方正楷体_GBK" w:hAnsi="方正楷体_GBK" w:eastAsia="方正楷体_GBK" w:cs="方正楷体_GBK"/>
          <w:b/>
          <w:bCs/>
          <w:sz w:val="32"/>
          <w:szCs w:val="32"/>
          <w:highlight w:val="none"/>
        </w:rPr>
        <w:t>项目建设期限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yellow"/>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1.</w:t>
      </w:r>
      <w:r>
        <w:rPr>
          <w:rFonts w:hint="eastAsia" w:ascii="方正楷体_GBK" w:hAnsi="方正楷体_GBK" w:eastAsia="方正楷体_GBK" w:cs="方正楷体_GBK"/>
          <w:b/>
          <w:bCs/>
          <w:sz w:val="32"/>
          <w:szCs w:val="32"/>
          <w:highlight w:val="none"/>
          <w:lang w:val="en-US" w:eastAsia="zh-CN"/>
        </w:rPr>
        <w:t>9</w:t>
      </w:r>
      <w:r>
        <w:rPr>
          <w:rFonts w:hint="eastAsia" w:ascii="方正楷体_GBK" w:hAnsi="方正楷体_GBK" w:eastAsia="方正楷体_GBK" w:cs="方正楷体_GBK"/>
          <w:b/>
          <w:bCs/>
          <w:sz w:val="32"/>
          <w:szCs w:val="32"/>
          <w:highlight w:val="none"/>
        </w:rPr>
        <w:t>项目建设地点和基本情况</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1.</w:t>
      </w:r>
      <w:r>
        <w:rPr>
          <w:rFonts w:hint="eastAsia" w:ascii="方正仿宋_GBK" w:hAnsi="方正仿宋_GBK" w:eastAsia="方正仿宋_GBK" w:cs="方正仿宋_GBK"/>
          <w:b/>
          <w:bCs/>
          <w:sz w:val="32"/>
          <w:szCs w:val="32"/>
          <w:highlight w:val="none"/>
          <w:lang w:val="en-US" w:eastAsia="zh-CN"/>
        </w:rPr>
        <w:t>9</w:t>
      </w:r>
      <w:r>
        <w:rPr>
          <w:rFonts w:hint="eastAsia" w:ascii="方正仿宋_GBK" w:hAnsi="方正仿宋_GBK" w:eastAsia="方正仿宋_GBK" w:cs="方正仿宋_GBK"/>
          <w:b/>
          <w:bCs/>
          <w:sz w:val="32"/>
          <w:szCs w:val="32"/>
          <w:highlight w:val="none"/>
        </w:rPr>
        <w:t>.1项目建设地点</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麦盖提县</w:t>
      </w:r>
      <w:r>
        <w:rPr>
          <w:rFonts w:hint="eastAsia" w:ascii="仿宋" w:hAnsi="仿宋" w:eastAsia="仿宋" w:cs="仿宋"/>
          <w:b w:val="0"/>
          <w:bCs w:val="0"/>
          <w:sz w:val="32"/>
          <w:szCs w:val="32"/>
          <w:highlight w:val="none"/>
          <w:lang w:val="en-US" w:eastAsia="zh-CN"/>
        </w:rPr>
        <w:t>库木库萨尔乡托万塔瓦尔克斯克（4）村</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1.</w:t>
      </w:r>
      <w:r>
        <w:rPr>
          <w:rFonts w:hint="eastAsia" w:ascii="方正仿宋_GBK" w:hAnsi="方正仿宋_GBK" w:eastAsia="方正仿宋_GBK" w:cs="方正仿宋_GBK"/>
          <w:b/>
          <w:bCs/>
          <w:sz w:val="32"/>
          <w:szCs w:val="32"/>
          <w:highlight w:val="none"/>
          <w:lang w:val="en-US" w:eastAsia="zh-CN"/>
        </w:rPr>
        <w:t>9</w:t>
      </w:r>
      <w:r>
        <w:rPr>
          <w:rFonts w:hint="eastAsia" w:ascii="方正仿宋_GBK" w:hAnsi="方正仿宋_GBK" w:eastAsia="方正仿宋_GBK" w:cs="方正仿宋_GBK"/>
          <w:b/>
          <w:bCs/>
          <w:sz w:val="32"/>
          <w:szCs w:val="32"/>
          <w:highlight w:val="none"/>
        </w:rPr>
        <w:t>.2基本情况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麦盖提县位于新疆维吾尔自治区西南部、喀喇昆仑山的北麓、叶尔羌河和提孜那甫河的中下游、塔克拉玛干大沙漠西南边缘，南邻叶城、西接莎车、岳普湖、北接巴楚、东到皮山县，南北宽136公里，东西长160公里，总面积15200平方公里，其中农林区划面积1152.89平方公里，沙漠面积14047.11平方公里。麦盖提县城距首府乌鲁木齐市1410公里，距喀什市178公里，与邻近县交通便利。</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sz w:val="32"/>
          <w:szCs w:val="32"/>
          <w:highlight w:val="none"/>
          <w:lang w:eastAsia="zh-CN"/>
        </w:rPr>
        <w:t>麦盖提县是一个以农业为主，农林牧相结合的绿洲灌溉农业区，县辖八乡两镇，两个国有林场，140个村民委员会。近年以来，全县大力发展设施农业，通过发展蔬菜特色产业，已初步形成农民群众多元化增收的格局，蔬菜产业发展前景广阔。目前全县现有日光温室1964座、大田拱棚7865座、庭院拱棚22972座，2024年计划种植蔬菜面积5万亩，其中露地蔬菜面积3万亩，保护的设施蔬菜面积2万亩。全县牲畜存栏43.85万头只，同比增长7.02%，其中：存栏牛7.92万头、羊34.79万只、猪0.59万头、其他牲畜0.55万头；家禽存栏154.77万只羽，同比增长3.52%，其中：存栏鸡鸭鹅100.162万只、鸽子54.61万羽；全县牲畜出栏38.69万头只，同比增长10.38%，其中：出栏牛3.63万头、羊33.06万只、猪1.79万头，其他牲畜0.22万头；家禽出栏406.55万羽，其中：出栏鸡鸭鹅215.23 万只、鸽子191.32万羽；预计年底，全县肉产量可达16984.72吨，奶产量7400 吨，蛋产量3700吨</w:t>
      </w:r>
      <w:r>
        <w:rPr>
          <w:rFonts w:hint="eastAsia" w:ascii="方正仿宋_GBK" w:hAnsi="方正仿宋_GBK" w:eastAsia="方正仿宋_GBK" w:cs="方正仿宋_GBK"/>
          <w:b w:val="0"/>
          <w:bCs w:val="0"/>
          <w:kern w:val="2"/>
          <w:sz w:val="32"/>
          <w:szCs w:val="32"/>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2.项目启动情况</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2.1项目建设依据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习近平总书记在中央政治局常委会会议专题研究“三农”工作时指出，应对各种风险挑战，必须着眼国家战略需要，稳住农业基本盘、做好“三农”工作，措施要硬，执行力要强，确保稳产保供，确保农业农村稳定发展。保障好初级产品供给是一个重大战略性问题，要真正落实“菜篮子”市长负责制，确保蔬菜等农副产品供给安全。乡村振兴的前提是巩固脱贫攻坚成果，要持续抓紧抓好，让脱贫群众生活更上一层楼。要持续推动同乡村振兴战略有机衔接，确保不发生规模性返贫，切实维护和巩固脱贫攻坚战的伟大成就。《中共中央国务院关于实现巩固拓展脱贫攻坚成果同乡村振兴有效衔接的意见》（中发〔2020〕30号）指出，打赢脱贫攻坚战、全面建成小康社会后，要进一步巩固拓展脱贫攻坚成果，接续推动脱贫地区发展和乡村全面振兴，支持脱贫地区乡村特色产业发展壮大，注重产业后续长期培育，尊重市场规律和产业发展规律，提高产业市场竞争力和抗风险能力；要延续脱贫攻坚期间各项人才智力支持政策，建立健全引导各类人才服务乡村振兴长效机制；现代农业产业园、科技园、产业融合发展示范园继续优先支持脱贫县。《全国乡村产业发展规划（2020—2025年）》指出，要注重产业融合，发展二三产业，延伸产业链条，促进主体融合、业态融合和利益融合，提升农产品加工业，完善产业结构，优化空间布局，促进产业升级。</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2.2项目建设的必要性和可行性</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2.2.1 项目建设是畜牧业发展规划的需要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全国农产品批发市场发展规划纲要》《农产品批发市场建设与管理指南》提出的战略目标，支持重点农产品批发市场建设和升级改造，建设大市场，联结大网络，搞活大流通；加大对大宗农产品仓储设施建设力度，完善鲜活农产品冷链物流体系，支持大型涉农企业投资建设农产品物流设施；也对市场公平交易、科学监管提出了具体规范和要求，这为农产品交易市场的建设和发展提供了政策导向。</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提出围绕新疆实施经济社会跨越式发展和长治久安战略赋予畜牧业工作的新内涵、新使命，以持续快速增加农牧民收入为核心，以市场为导向，以转变发展方式和结构调整为主线，坚持统筹规划、科学布局、突出重点、分类指导，依靠科技进步和体制机制创新，构建以主要农畜产品优势产业带为基础，全面提升第一产业的综合生产能力、抵御风险能力和市场竞争能力。针对不同产区的生态条件和生产实际，加强生产实用技术的组装配套，增强第一产业生产技术的适用性、整装性和先进性。有针对性地培训和推广工作，扩大第一产业先进实用技术的应用覆盖面，提高从业者的劳动就业技能和科技素质。因此，项目的提出是麦盖提县发展现代农业的必然要求。</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2.2.2 项目建设是推进产业化的需要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建设是调整农业和农村经济结构，促进农业增效和农民增收的需要。尤其是把完善农畜设施厂区附属设施作为健全农产品市场体系、促进农民增收、带动农民致富的重要措施来抓。项目建设充分发挥资源优势和产业优势，进一步落实产业政策是推动当地经济持续健康发展的迫切需要。</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 xml:space="preserve">2.2.3 项目建设是促进农业经济增长的需要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麦盖提县农业经济结构以种植业、林果业、畜牧业为主，如何快速、持续、稳定发展经济，带动当地农民脱贫致富，已成为麦盖提县发展的主要课题。由于麦盖提县为农业大县，发展农贸市场，势必能开辟多渠道的增收途径。这样，不仅解决了农业结构单一的问题，且能促使农业经济可持续增长</w:t>
      </w:r>
      <w:r>
        <w:rPr>
          <w:rFonts w:hint="eastAsia" w:ascii="方正仿宋_GBK" w:hAnsi="方正仿宋_GBK" w:eastAsia="方正仿宋_GBK" w:cs="方正仿宋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2.2.4 项目建设是保障羊肉市场的需要</w:t>
      </w:r>
      <w:r>
        <w:rPr>
          <w:rFonts w:hint="eastAsia" w:ascii="方正仿宋_GBK" w:hAnsi="方正仿宋_GBK" w:eastAsia="方正仿宋_GBK" w:cs="方正仿宋_GBK"/>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项目的实施对保证区域满足各族人民日益增长的消费需求起到重要作用，对于增加第一产业收入比重，加快农牧民脱贫致富奔小康，加强民族团结，维护社会稳定，构建和谐 社会具有重大意义。因此项目实施是必要的、可行的。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2.3综合条件评价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麦盖提县库木库萨尔乡畜牧设施供水管网建设项目</w:t>
      </w:r>
      <w:r>
        <w:rPr>
          <w:rFonts w:hint="eastAsia" w:ascii="仿宋" w:hAnsi="仿宋" w:eastAsia="仿宋" w:cs="仿宋"/>
          <w:sz w:val="32"/>
          <w:szCs w:val="32"/>
          <w:lang w:val="en-US" w:eastAsia="zh-CN"/>
        </w:rPr>
        <w:t>用地手续已经完成</w:t>
      </w:r>
      <w:r>
        <w:rPr>
          <w:rFonts w:hint="eastAsia" w:ascii="仿宋" w:hAnsi="仿宋" w:eastAsia="仿宋" w:cs="仿宋"/>
          <w:sz w:val="32"/>
          <w:szCs w:val="32"/>
        </w:rPr>
        <w:t>，</w:t>
      </w:r>
      <w:r>
        <w:rPr>
          <w:rFonts w:hint="eastAsia" w:ascii="仿宋" w:hAnsi="仿宋" w:eastAsia="仿宋" w:cs="仿宋"/>
          <w:sz w:val="32"/>
          <w:szCs w:val="32"/>
          <w:lang w:val="en-US" w:eastAsia="zh-CN"/>
        </w:rPr>
        <w:t>未占用基本农田</w:t>
      </w:r>
      <w:r>
        <w:rPr>
          <w:rFonts w:hint="eastAsia" w:ascii="仿宋" w:hAnsi="仿宋" w:eastAsia="仿宋" w:cs="仿宋"/>
          <w:sz w:val="32"/>
          <w:szCs w:val="32"/>
        </w:rPr>
        <w:t>，已经具备项目实施条件。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3.施工方案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3.1项目设计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1、发改委批准文件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2、现行的国家有关建筑设计规范、规程和规定。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4</w:t>
      </w:r>
      <w:r>
        <w:rPr>
          <w:rFonts w:hint="eastAsia" w:ascii="方正仿宋_GBK" w:hAnsi="方正仿宋_GBK" w:eastAsia="方正仿宋_GBK" w:cs="方正仿宋_GBK"/>
          <w:b w:val="0"/>
          <w:bCs w:val="0"/>
          <w:color w:val="auto"/>
          <w:sz w:val="32"/>
          <w:szCs w:val="32"/>
          <w:highlight w:val="none"/>
          <w:lang w:eastAsia="zh-CN"/>
        </w:rPr>
        <w:t>、其他现行的国家及省、市有关的建筑设计规范、规程和规定。</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3.2建设内容、规模、标准、投资设计等明细资料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3.2.1建设内容、规模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完善库木库萨尔乡托万塔瓦尔克斯克（4）村畜牧良 种繁育场供水管网约6公里，配套相关设施设备。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3.2.2建设标准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满足相关设计规范。</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3.2.3投资设计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项目估算总投资200万元；其中：工程费用179.07万元，占比89.53%；工程建设其他费用13.06万元，占比6.53%；预备费7.87万元；占比3.94%。</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4.投资概算和资金筹措</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4.1项目总投资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本项目总投资为</w:t>
      </w:r>
      <w:r>
        <w:rPr>
          <w:rFonts w:hint="eastAsia" w:ascii="仿宋" w:hAnsi="仿宋" w:eastAsia="仿宋" w:cs="仿宋"/>
          <w:color w:val="auto"/>
          <w:sz w:val="32"/>
          <w:szCs w:val="32"/>
          <w:lang w:val="en-US" w:eastAsia="zh-CN"/>
        </w:rPr>
        <w:t>200</w:t>
      </w:r>
      <w:r>
        <w:rPr>
          <w:rFonts w:hint="eastAsia" w:ascii="仿宋" w:hAnsi="仿宋" w:eastAsia="仿宋" w:cs="仿宋"/>
          <w:color w:val="auto"/>
          <w:sz w:val="32"/>
          <w:szCs w:val="32"/>
          <w:highlight w:val="none"/>
          <w:lang w:val="en-US" w:eastAsia="zh-CN"/>
        </w:rPr>
        <w:t>万元</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其中：</w:t>
      </w:r>
      <w:r>
        <w:rPr>
          <w:rFonts w:hint="eastAsia" w:ascii="仿宋" w:hAnsi="仿宋" w:eastAsia="仿宋" w:cs="仿宋"/>
          <w:color w:val="auto"/>
          <w:sz w:val="32"/>
          <w:szCs w:val="32"/>
          <w:highlight w:val="none"/>
          <w:lang w:val="en-US" w:eastAsia="zh-CN"/>
        </w:rPr>
        <w:t>建安工程费</w:t>
      </w:r>
      <w:r>
        <w:rPr>
          <w:rFonts w:hint="eastAsia" w:ascii="仿宋" w:hAnsi="仿宋" w:eastAsia="仿宋" w:cs="仿宋"/>
          <w:color w:val="auto"/>
          <w:sz w:val="32"/>
          <w:szCs w:val="32"/>
          <w:lang w:val="en-US" w:eastAsia="zh-CN"/>
        </w:rPr>
        <w:t>179.07</w:t>
      </w:r>
      <w:r>
        <w:rPr>
          <w:rFonts w:hint="eastAsia" w:ascii="仿宋" w:hAnsi="仿宋" w:eastAsia="仿宋" w:cs="仿宋"/>
          <w:color w:val="auto"/>
          <w:sz w:val="32"/>
          <w:szCs w:val="32"/>
          <w:highlight w:val="none"/>
          <w:lang w:val="en-US" w:eastAsia="zh-CN"/>
        </w:rPr>
        <w:t>万元，其他费用</w:t>
      </w:r>
      <w:r>
        <w:rPr>
          <w:rFonts w:hint="eastAsia" w:ascii="仿宋" w:hAnsi="仿宋" w:eastAsia="仿宋" w:cs="仿宋"/>
          <w:color w:val="auto"/>
          <w:sz w:val="32"/>
          <w:szCs w:val="32"/>
          <w:lang w:val="en-US" w:eastAsia="zh-CN"/>
        </w:rPr>
        <w:t>13.06</w:t>
      </w:r>
      <w:r>
        <w:rPr>
          <w:rFonts w:hint="eastAsia" w:ascii="仿宋" w:hAnsi="仿宋" w:eastAsia="仿宋" w:cs="仿宋"/>
          <w:color w:val="auto"/>
          <w:sz w:val="32"/>
          <w:szCs w:val="32"/>
          <w:highlight w:val="none"/>
          <w:lang w:val="en-US" w:eastAsia="zh-CN"/>
        </w:rPr>
        <w:t>万元等，预备费</w:t>
      </w:r>
      <w:r>
        <w:rPr>
          <w:rFonts w:hint="eastAsia" w:ascii="仿宋" w:hAnsi="仿宋" w:eastAsia="仿宋" w:cs="仿宋"/>
          <w:color w:val="auto"/>
          <w:sz w:val="32"/>
          <w:szCs w:val="32"/>
          <w:lang w:val="en-US" w:eastAsia="zh-CN"/>
        </w:rPr>
        <w:t>7.87万元</w:t>
      </w:r>
      <w:r>
        <w:rPr>
          <w:rFonts w:hint="eastAsia" w:ascii="仿宋" w:hAnsi="仿宋" w:eastAsia="仿宋" w:cs="仿宋"/>
          <w:color w:val="auto"/>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具体投资概算情况如下：</w:t>
      </w:r>
    </w:p>
    <w:tbl>
      <w:tblPr>
        <w:tblStyle w:val="4"/>
        <w:tblW w:w="4938" w:type="pct"/>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4"/>
        <w:gridCol w:w="2072"/>
        <w:gridCol w:w="1811"/>
        <w:gridCol w:w="1828"/>
        <w:gridCol w:w="1541"/>
        <w:gridCol w:w="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32"/>
                <w:szCs w:val="32"/>
                <w:highlight w:val="none"/>
                <w:u w:val="none"/>
                <w:lang w:val="en-US" w:eastAsia="zh-CN" w:bidi="ar"/>
              </w:rPr>
            </w:pPr>
            <w:r>
              <w:rPr>
                <w:rFonts w:hint="eastAsia" w:ascii="宋体" w:hAnsi="宋体" w:eastAsia="宋体" w:cs="宋体"/>
                <w:b/>
                <w:bCs/>
                <w:i w:val="0"/>
                <w:iCs w:val="0"/>
                <w:color w:val="auto"/>
                <w:kern w:val="0"/>
                <w:sz w:val="32"/>
                <w:szCs w:val="32"/>
                <w:highlight w:val="none"/>
                <w:u w:val="none"/>
                <w:lang w:val="en-US" w:eastAsia="zh-CN" w:bidi="ar"/>
              </w:rPr>
              <w:t>麦盖提县库木库萨尔乡畜牧设施供水管网建设项目</w:t>
            </w:r>
          </w:p>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概算表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 w:type="pct"/>
          <w:trHeight w:val="920"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金额（万元）</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占项目总投资比例</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66" w:type="pct"/>
          <w:trHeight w:val="660"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工程费用</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179.07</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89.53% </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 w:type="pct"/>
          <w:trHeight w:val="980"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供水管网建设</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179.07 </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89.53%</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 w:type="pct"/>
          <w:trHeight w:val="1000"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其他费用</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13.06</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6.53% </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 w:type="pct"/>
          <w:trHeight w:val="1000"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预备费</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7.87</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3.94% </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6" w:type="pct"/>
          <w:trHeight w:val="1000" w:hRule="atLeast"/>
        </w:trPr>
        <w:tc>
          <w:tcPr>
            <w:tcW w:w="18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总合计</w:t>
            </w:r>
          </w:p>
        </w:tc>
        <w:tc>
          <w:tcPr>
            <w:tcW w:w="1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395</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100% </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4.2资金筹措</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资金来源为自治区财政衔接推进乡村振兴补助资金（巩固拓展脱贫攻坚成果和乡村振兴任务）。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4.3资金使用和管理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根据《关于印发〈新疆维吾尔自治区财政衔接推进乡村振兴补助资金（巩固拓展脱贫攻坚成果和乡村振兴任务）项目管理办法（暂行）〉的通知》（新乡振〔2021〕32号）文件要求，为保质保量按时完成该项目，需实行目标管理责任制，明确领导小组各成员的职责，全面推行项目建设责任制、项目法人责任制，建立健全项目资产公开公示、定期巡查、绩效考核、结果反馈等检查机制，对项目经营运行、收益分配、后期管护等环节进行全程监督，保障项目资产安全有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5、项目实施保障措施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5.1组织领导机构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为切实加快推进</w:t>
      </w:r>
      <w:r>
        <w:rPr>
          <w:rFonts w:hint="eastAsia" w:ascii="仿宋" w:hAnsi="仿宋" w:eastAsia="仿宋" w:cs="仿宋"/>
          <w:sz w:val="32"/>
          <w:szCs w:val="32"/>
          <w:lang w:eastAsia="zh-CN"/>
        </w:rPr>
        <w:t>麦盖提县库木库萨尔乡畜牧设施供水管网建设项目</w:t>
      </w:r>
      <w:r>
        <w:rPr>
          <w:rFonts w:hint="eastAsia" w:ascii="仿宋" w:hAnsi="仿宋" w:eastAsia="仿宋" w:cs="仿宋"/>
          <w:sz w:val="32"/>
          <w:szCs w:val="32"/>
          <w:lang w:val="en-US" w:eastAsia="zh-CN"/>
        </w:rPr>
        <w:t>顺利推进</w:t>
      </w:r>
      <w:r>
        <w:rPr>
          <w:rFonts w:hint="eastAsia" w:ascii="仿宋" w:hAnsi="仿宋" w:eastAsia="仿宋" w:cs="仿宋"/>
          <w:sz w:val="32"/>
          <w:szCs w:val="32"/>
        </w:rPr>
        <w:t>，成立项目推进领导小组。扎实开展项目工作。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长：陈建丽（农业农村局党组书记、副局长）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pacing w:val="-20"/>
          <w:sz w:val="32"/>
          <w:szCs w:val="32"/>
          <w:lang w:val="en-US" w:eastAsia="zh-CN"/>
        </w:rPr>
      </w:pPr>
      <w:r>
        <w:rPr>
          <w:rFonts w:hint="eastAsia" w:ascii="仿宋" w:hAnsi="仿宋" w:eastAsia="仿宋" w:cs="仿宋"/>
          <w:sz w:val="32"/>
          <w:szCs w:val="32"/>
          <w:lang w:val="en-US" w:eastAsia="zh-CN"/>
        </w:rPr>
        <w:t>副组长：陈  珉（</w:t>
      </w:r>
      <w:r>
        <w:rPr>
          <w:rFonts w:hint="eastAsia" w:ascii="仿宋" w:hAnsi="仿宋" w:eastAsia="仿宋" w:cs="仿宋"/>
          <w:spacing w:val="-20"/>
          <w:sz w:val="32"/>
          <w:szCs w:val="32"/>
          <w:lang w:val="en-US" w:eastAsia="zh-CN"/>
        </w:rPr>
        <w:t>农业农村局局长、农业农村局党组副书记）</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default"/>
          <w:lang w:val="en-US" w:eastAsia="zh-CN"/>
        </w:rPr>
      </w:pPr>
      <w:r>
        <w:rPr>
          <w:rFonts w:hint="eastAsia" w:ascii="仿宋" w:hAnsi="仿宋" w:eastAsia="仿宋" w:cs="仿宋"/>
          <w:sz w:val="32"/>
          <w:szCs w:val="32"/>
          <w:lang w:val="en-US" w:eastAsia="zh-CN"/>
        </w:rPr>
        <w:t>陈文德（农业农村局副局长、农业农村局党组成员）</w:t>
      </w:r>
    </w:p>
    <w:p>
      <w:pPr>
        <w:keepNext w:val="0"/>
        <w:keepLines w:val="0"/>
        <w:pageBreakBefore w:val="0"/>
        <w:widowControl w:val="0"/>
        <w:kinsoku/>
        <w:wordWrap/>
        <w:overflowPunct/>
        <w:topLinePunct w:val="0"/>
        <w:autoSpaceDE/>
        <w:autoSpaceDN/>
        <w:bidi w:val="0"/>
        <w:adjustRightInd/>
        <w:snapToGrid/>
        <w:ind w:left="1918" w:leftChars="304" w:hanging="1280" w:hangingChars="400"/>
        <w:textAlignment w:val="auto"/>
        <w:rPr>
          <w:rFonts w:hint="default" w:ascii="仿宋" w:hAnsi="仿宋" w:eastAsia="仿宋" w:cs="仿宋"/>
          <w:spacing w:val="-20"/>
          <w:sz w:val="32"/>
          <w:szCs w:val="32"/>
          <w:lang w:val="en-US" w:eastAsia="zh-CN"/>
        </w:rPr>
      </w:pPr>
      <w:r>
        <w:rPr>
          <w:rFonts w:hint="eastAsia" w:ascii="仿宋" w:hAnsi="仿宋" w:eastAsia="仿宋" w:cs="仿宋"/>
          <w:sz w:val="32"/>
          <w:szCs w:val="32"/>
          <w:lang w:val="en-US" w:eastAsia="zh-CN"/>
        </w:rPr>
        <w:t>成  员：</w:t>
      </w:r>
      <w:r>
        <w:rPr>
          <w:rFonts w:hint="eastAsia" w:ascii="仿宋" w:hAnsi="仿宋" w:eastAsia="仿宋" w:cs="仿宋"/>
          <w:spacing w:val="-20"/>
          <w:sz w:val="32"/>
          <w:szCs w:val="32"/>
          <w:lang w:val="en-US" w:eastAsia="zh-CN"/>
        </w:rPr>
        <w:t xml:space="preserve">安正有（农业农村局二级主任科员、项目中心主任）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邵  韩（农业农村局</w:t>
      </w:r>
      <w:r>
        <w:rPr>
          <w:rFonts w:hint="eastAsia" w:ascii="仿宋" w:hAnsi="仿宋" w:eastAsia="仿宋" w:cs="仿宋"/>
          <w:spacing w:val="-20"/>
          <w:sz w:val="32"/>
          <w:szCs w:val="32"/>
          <w:lang w:val="en-US" w:eastAsia="zh-CN"/>
        </w:rPr>
        <w:t>项目中心</w:t>
      </w:r>
      <w:r>
        <w:rPr>
          <w:rFonts w:hint="eastAsia" w:ascii="仿宋" w:hAnsi="仿宋" w:eastAsia="仿宋" w:cs="仿宋"/>
          <w:sz w:val="32"/>
          <w:szCs w:val="32"/>
          <w:lang w:val="en-US" w:eastAsia="zh-CN"/>
        </w:rPr>
        <w:t>干部）</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  杰（农业农村局</w:t>
      </w:r>
      <w:r>
        <w:rPr>
          <w:rFonts w:hint="eastAsia" w:ascii="仿宋" w:hAnsi="仿宋" w:eastAsia="仿宋" w:cs="仿宋"/>
          <w:spacing w:val="-20"/>
          <w:sz w:val="32"/>
          <w:szCs w:val="32"/>
          <w:lang w:val="en-US" w:eastAsia="zh-CN"/>
        </w:rPr>
        <w:t>项目中心</w:t>
      </w:r>
      <w:r>
        <w:rPr>
          <w:rFonts w:hint="eastAsia" w:ascii="仿宋" w:hAnsi="仿宋" w:eastAsia="仿宋" w:cs="仿宋"/>
          <w:sz w:val="32"/>
          <w:szCs w:val="32"/>
          <w:lang w:val="en-US" w:eastAsia="zh-CN"/>
        </w:rPr>
        <w:t>干部）</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尕孜库勒乡人民政府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领导小组下设办公室，办公室设在农业农村局</w:t>
      </w:r>
      <w:r>
        <w:rPr>
          <w:rFonts w:hint="eastAsia" w:ascii="仿宋" w:hAnsi="仿宋" w:eastAsia="仿宋" w:cs="仿宋"/>
          <w:sz w:val="32"/>
          <w:szCs w:val="32"/>
          <w:lang w:val="en-US" w:eastAsia="zh-CN"/>
        </w:rPr>
        <w:t>项目中心</w:t>
      </w:r>
      <w:r>
        <w:rPr>
          <w:rFonts w:hint="eastAsia" w:ascii="仿宋" w:hAnsi="仿宋" w:eastAsia="仿宋" w:cs="仿宋"/>
          <w:sz w:val="32"/>
          <w:szCs w:val="32"/>
        </w:rPr>
        <w:t>，办公室主任由</w:t>
      </w:r>
      <w:r>
        <w:rPr>
          <w:rFonts w:hint="eastAsia" w:ascii="仿宋" w:hAnsi="仿宋" w:eastAsia="仿宋" w:cs="仿宋"/>
          <w:sz w:val="32"/>
          <w:szCs w:val="32"/>
          <w:lang w:val="en-US" w:eastAsia="zh-CN"/>
        </w:rPr>
        <w:t>安正有</w:t>
      </w:r>
      <w:r>
        <w:rPr>
          <w:rFonts w:hint="eastAsia" w:ascii="仿宋" w:hAnsi="仿宋" w:eastAsia="仿宋" w:cs="仿宋"/>
          <w:sz w:val="32"/>
          <w:szCs w:val="32"/>
        </w:rPr>
        <w:t>同志兼任，负责项目的管理监督等日常具体工作。加强</w:t>
      </w:r>
      <w:r>
        <w:rPr>
          <w:rFonts w:hint="eastAsia" w:ascii="仿宋" w:hAnsi="仿宋" w:eastAsia="仿宋" w:cs="仿宋"/>
          <w:sz w:val="32"/>
          <w:szCs w:val="32"/>
          <w:lang w:eastAsia="zh-CN"/>
        </w:rPr>
        <w:t>对麦盖提县库木库萨尔乡畜牧设施供水管网建设项目</w:t>
      </w:r>
      <w:r>
        <w:rPr>
          <w:rFonts w:hint="eastAsia" w:ascii="仿宋" w:hAnsi="仿宋" w:eastAsia="仿宋" w:cs="仿宋"/>
          <w:sz w:val="32"/>
          <w:szCs w:val="32"/>
        </w:rPr>
        <w:t>资金的使用和管理，提高资金管理使用效益，成立项目资金管理领导小组，组长由</w:t>
      </w:r>
      <w:r>
        <w:rPr>
          <w:rFonts w:hint="eastAsia" w:ascii="仿宋" w:hAnsi="仿宋" w:eastAsia="仿宋" w:cs="仿宋"/>
          <w:sz w:val="32"/>
          <w:szCs w:val="32"/>
          <w:lang w:val="en-US" w:eastAsia="zh-CN"/>
        </w:rPr>
        <w:t>政府党组成员王小虎同志</w:t>
      </w:r>
      <w:r>
        <w:rPr>
          <w:rFonts w:hint="eastAsia" w:ascii="仿宋" w:hAnsi="仿宋" w:eastAsia="仿宋" w:cs="仿宋"/>
          <w:sz w:val="32"/>
          <w:szCs w:val="32"/>
        </w:rPr>
        <w:t>担任，成员由农业、</w:t>
      </w:r>
      <w:r>
        <w:rPr>
          <w:rFonts w:hint="eastAsia" w:ascii="仿宋" w:hAnsi="仿宋" w:eastAsia="仿宋" w:cs="仿宋"/>
          <w:sz w:val="32"/>
          <w:szCs w:val="32"/>
          <w:lang w:val="en-US" w:eastAsia="zh-CN"/>
        </w:rPr>
        <w:t>乡村振兴</w:t>
      </w:r>
      <w:r>
        <w:rPr>
          <w:rFonts w:hint="eastAsia" w:ascii="仿宋" w:hAnsi="仿宋" w:eastAsia="仿宋" w:cs="仿宋"/>
          <w:sz w:val="32"/>
          <w:szCs w:val="32"/>
        </w:rPr>
        <w:t>、财政、纪委、审计、乡（镇）人民政府组成。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各单位具体分工如下：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乡村振兴局</w:t>
      </w:r>
      <w:r>
        <w:rPr>
          <w:rFonts w:hint="eastAsia" w:ascii="仿宋" w:hAnsi="仿宋" w:eastAsia="仿宋" w:cs="仿宋"/>
          <w:b/>
          <w:bCs/>
          <w:sz w:val="32"/>
          <w:szCs w:val="32"/>
        </w:rPr>
        <w:t>、财政局：</w:t>
      </w:r>
      <w:r>
        <w:rPr>
          <w:rFonts w:hint="eastAsia" w:ascii="仿宋" w:hAnsi="仿宋" w:eastAsia="仿宋" w:cs="仿宋"/>
          <w:sz w:val="32"/>
          <w:szCs w:val="32"/>
        </w:rPr>
        <w:t>一是负责协调项目资金，确保及时到位；二是负责项目资金的管理和使用。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农业农村局：</w:t>
      </w:r>
      <w:r>
        <w:rPr>
          <w:rFonts w:hint="eastAsia" w:ascii="仿宋" w:hAnsi="仿宋" w:eastAsia="仿宋" w:cs="仿宋"/>
          <w:sz w:val="32"/>
          <w:szCs w:val="32"/>
        </w:rPr>
        <w:t>项目由县农业农村局负责项目的具体组织实施及竣工验收，对项目实施情况进行总结并申请上级验收。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乡人民政府：</w:t>
      </w:r>
      <w:r>
        <w:rPr>
          <w:rFonts w:hint="eastAsia" w:ascii="仿宋" w:hAnsi="仿宋" w:eastAsia="仿宋" w:cs="仿宋"/>
          <w:sz w:val="32"/>
          <w:szCs w:val="32"/>
        </w:rPr>
        <w:t>乡村具体负责项目实施过程中有关问题的协调处置，进度的督促，配合农业农村局做好组织协调工作，日常监管项目。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县纪检委：</w:t>
      </w:r>
      <w:r>
        <w:rPr>
          <w:rFonts w:hint="eastAsia" w:ascii="仿宋" w:hAnsi="仿宋" w:eastAsia="仿宋" w:cs="仿宋"/>
          <w:sz w:val="32"/>
          <w:szCs w:val="32"/>
        </w:rPr>
        <w:t>对项目执行全程进行监督，确保项目公开、透明执行。</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5.2技术保障措施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为确保项目实施过程中顺利完成绩效目标，本局</w:t>
      </w:r>
      <w:r>
        <w:rPr>
          <w:rFonts w:hint="eastAsia" w:ascii="仿宋" w:hAnsi="仿宋" w:eastAsia="仿宋" w:cs="仿宋"/>
          <w:sz w:val="32"/>
          <w:szCs w:val="32"/>
          <w:lang w:val="en-US" w:eastAsia="zh-CN"/>
        </w:rPr>
        <w:t>项目中心</w:t>
      </w:r>
      <w:r>
        <w:rPr>
          <w:rFonts w:hint="eastAsia" w:ascii="仿宋" w:hAnsi="仿宋" w:eastAsia="仿宋" w:cs="仿宋"/>
          <w:sz w:val="32"/>
          <w:szCs w:val="32"/>
        </w:rPr>
        <w:t>做技术保障后盾，成立技术保障小组，由</w:t>
      </w:r>
      <w:r>
        <w:rPr>
          <w:rFonts w:hint="eastAsia" w:ascii="仿宋" w:hAnsi="仿宋" w:eastAsia="仿宋" w:cs="仿宋"/>
          <w:sz w:val="32"/>
          <w:szCs w:val="32"/>
          <w:lang w:val="en-US" w:eastAsia="zh-CN"/>
        </w:rPr>
        <w:t>安正有</w:t>
      </w:r>
      <w:r>
        <w:rPr>
          <w:rFonts w:hint="eastAsia" w:ascii="仿宋" w:hAnsi="仿宋" w:eastAsia="仿宋" w:cs="仿宋"/>
          <w:sz w:val="32"/>
          <w:szCs w:val="32"/>
        </w:rPr>
        <w:t>同志为组长，带领2名</w:t>
      </w:r>
      <w:r>
        <w:rPr>
          <w:rFonts w:hint="eastAsia" w:ascii="仿宋" w:hAnsi="仿宋" w:eastAsia="仿宋" w:cs="仿宋"/>
          <w:sz w:val="32"/>
          <w:szCs w:val="32"/>
          <w:lang w:val="en-US" w:eastAsia="zh-CN"/>
        </w:rPr>
        <w:t>干部</w:t>
      </w:r>
      <w:r>
        <w:rPr>
          <w:rFonts w:hint="eastAsia" w:ascii="仿宋" w:hAnsi="仿宋" w:eastAsia="仿宋" w:cs="仿宋"/>
          <w:sz w:val="32"/>
          <w:szCs w:val="32"/>
        </w:rPr>
        <w:t>对麦盖提县库木库萨尔乡畜牧设施供水管网建设项目进行质量监督和后期运行提供技术保障。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5.3项目管理、监督检查制度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根据《关于印发〈新疆维吾尔自治区财政衔接推进乡村振兴补助资金（巩固拓展脱贫攻坚成果和乡村振兴任务）项目管理办法（暂行）〉的通知》（新乡振〔20</w:t>
      </w:r>
      <w:r>
        <w:rPr>
          <w:rFonts w:hint="eastAsia" w:ascii="方正仿宋_GBK" w:hAnsi="方正仿宋_GBK" w:eastAsia="方正仿宋_GBK" w:cs="方正仿宋_GBK"/>
          <w:b w:val="0"/>
          <w:bCs w:val="0"/>
          <w:sz w:val="32"/>
          <w:szCs w:val="32"/>
          <w:highlight w:val="none"/>
          <w:lang w:val="en-US" w:eastAsia="zh-CN"/>
        </w:rPr>
        <w:t>21</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32</w:t>
      </w:r>
      <w:r>
        <w:rPr>
          <w:rFonts w:hint="eastAsia" w:ascii="方正仿宋_GBK" w:hAnsi="方正仿宋_GBK" w:eastAsia="方正仿宋_GBK" w:cs="方正仿宋_GBK"/>
          <w:b w:val="0"/>
          <w:bCs w:val="0"/>
          <w:sz w:val="32"/>
          <w:szCs w:val="32"/>
          <w:highlight w:val="none"/>
          <w:lang w:eastAsia="zh-CN"/>
        </w:rPr>
        <w:t>号）文件</w:t>
      </w:r>
      <w:r>
        <w:rPr>
          <w:rFonts w:hint="eastAsia" w:ascii="方正仿宋_GBK" w:hAnsi="方正仿宋_GBK" w:eastAsia="方正仿宋_GBK" w:cs="方正仿宋_GBK"/>
          <w:b w:val="0"/>
          <w:bCs w:val="0"/>
          <w:sz w:val="32"/>
          <w:szCs w:val="32"/>
          <w:highlight w:val="none"/>
          <w:lang w:val="en-US" w:eastAsia="zh-CN"/>
        </w:rPr>
        <w:t>要求</w:t>
      </w:r>
      <w:r>
        <w:rPr>
          <w:rFonts w:hint="eastAsia" w:ascii="方正仿宋_GBK" w:hAnsi="方正仿宋_GBK" w:eastAsia="方正仿宋_GBK" w:cs="方正仿宋_GBK"/>
          <w:b w:val="0"/>
          <w:bCs w:val="0"/>
          <w:sz w:val="32"/>
          <w:szCs w:val="32"/>
          <w:highlight w:val="none"/>
          <w:lang w:eastAsia="zh-CN"/>
        </w:rPr>
        <w:t>，为保质保量按时完成该项目，需实行目标管理责任制，明确领导小组各成员的职责，全面推行项目建设责任制、项目法人责任制，建立健全项目资产公开公示、定期巡查、绩效考核、结果反馈等检查机制，对项目经营运行、收益分配、后期管护等环节进行全程监督，保障</w:t>
      </w:r>
      <w:r>
        <w:rPr>
          <w:rFonts w:hint="eastAsia" w:ascii="方正仿宋_GBK" w:hAnsi="方正仿宋_GBK" w:eastAsia="方正仿宋_GBK" w:cs="方正仿宋_GBK"/>
          <w:b w:val="0"/>
          <w:bCs w:val="0"/>
          <w:sz w:val="32"/>
          <w:szCs w:val="32"/>
          <w:highlight w:val="none"/>
          <w:lang w:val="en-US" w:eastAsia="zh-CN"/>
        </w:rPr>
        <w:t>项目</w:t>
      </w:r>
      <w:r>
        <w:rPr>
          <w:rFonts w:hint="eastAsia" w:ascii="方正仿宋_GBK" w:hAnsi="方正仿宋_GBK" w:eastAsia="方正仿宋_GBK" w:cs="方正仿宋_GBK"/>
          <w:b w:val="0"/>
          <w:bCs w:val="0"/>
          <w:sz w:val="32"/>
          <w:szCs w:val="32"/>
          <w:highlight w:val="none"/>
          <w:lang w:eastAsia="zh-CN"/>
        </w:rPr>
        <w:t>资产安全有效。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5.4验收管理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eastAsia="zh-CN"/>
        </w:rPr>
        <w:t>遵照属地管理、“谁审批、谁验收”的原则，一是先由项目施工方向县农业农村局申请；二是由县农业农村局组织相关单位对项目建设内容进行验收；三是建立并完善项目档案。</w:t>
      </w:r>
      <w:r>
        <w:rPr>
          <w:rFonts w:hint="eastAsia" w:ascii="方正仿宋_GBK" w:hAnsi="方正仿宋_GBK" w:eastAsia="方正仿宋_GBK" w:cs="方正仿宋_GBK"/>
          <w:b w:val="0"/>
          <w:bCs w:val="0"/>
          <w:sz w:val="32"/>
          <w:szCs w:val="32"/>
          <w:highlight w:val="none"/>
          <w:lang w:val="en-US" w:eastAsia="zh-CN"/>
        </w:rPr>
        <w:t>项目验收合格率达100%。</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5.5运营模式和运营管理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项目建成后，固定资产归村集体所有，</w:t>
      </w:r>
      <w:r>
        <w:rPr>
          <w:rFonts w:hint="eastAsia" w:ascii="仿宋" w:hAnsi="仿宋" w:eastAsia="仿宋" w:cs="仿宋"/>
          <w:sz w:val="32"/>
          <w:szCs w:val="32"/>
          <w:lang w:val="en-US" w:eastAsia="zh-CN"/>
        </w:rPr>
        <w:t>采用租赁的方式交给企业运营</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5.6</w:t>
      </w:r>
      <w:r>
        <w:rPr>
          <w:rFonts w:hint="eastAsia" w:ascii="方正楷体_GBK" w:hAnsi="方正楷体_GBK" w:eastAsia="方正楷体_GBK" w:cs="方正楷体_GBK"/>
          <w:b/>
          <w:bCs/>
          <w:sz w:val="32"/>
          <w:szCs w:val="32"/>
          <w:highlight w:val="none"/>
          <w:lang w:val="en-US" w:eastAsia="zh-CN"/>
        </w:rPr>
        <w:t>利益联结机制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仿宋" w:hAnsi="仿宋" w:eastAsia="仿宋" w:cs="仿宋"/>
          <w:sz w:val="32"/>
          <w:szCs w:val="32"/>
          <w:lang w:val="en-US" w:eastAsia="zh-CN"/>
        </w:rPr>
      </w:pPr>
      <w:r>
        <w:rPr>
          <w:rFonts w:hint="eastAsia" w:ascii="仿宋" w:hAnsi="仿宋" w:eastAsia="仿宋" w:cs="仿宋"/>
          <w:sz w:val="32"/>
          <w:szCs w:val="32"/>
        </w:rPr>
        <w:t>项目建成后，固定资产归村集体所有，采用租赁的方式交给企业运营，项目年收益率不低于同期银行贷款利率。</w:t>
      </w:r>
      <w:r>
        <w:rPr>
          <w:rFonts w:hint="eastAsia" w:ascii="仿宋" w:hAnsi="仿宋" w:eastAsia="仿宋" w:cs="仿宋"/>
          <w:sz w:val="32"/>
          <w:szCs w:val="32"/>
          <w:lang w:eastAsia="zh-CN"/>
        </w:rPr>
        <w:t>收益</w:t>
      </w:r>
      <w:r>
        <w:rPr>
          <w:rFonts w:hint="eastAsia" w:ascii="仿宋" w:hAnsi="仿宋" w:eastAsia="仿宋" w:cs="仿宋"/>
          <w:sz w:val="32"/>
          <w:szCs w:val="32"/>
        </w:rPr>
        <w:t>可用于项目运行管护、村级公益事业，对脱贫不稳定户、边缘易致贫户、突发严重困难户给予一定的帮扶救助等。</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6.项目实施进度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6.1项目实施进度计划</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仿宋" w:hAnsi="仿宋" w:eastAsia="仿宋" w:cs="仿宋"/>
          <w:sz w:val="32"/>
          <w:szCs w:val="32"/>
          <w:highlight w:val="none"/>
        </w:rPr>
      </w:pPr>
      <w:r>
        <w:rPr>
          <w:rFonts w:hint="eastAsia" w:ascii="仿宋" w:hAnsi="仿宋" w:eastAsia="仿宋" w:cs="仿宋"/>
          <w:sz w:val="32"/>
          <w:szCs w:val="32"/>
          <w:highlight w:val="none"/>
        </w:rPr>
        <w:t>项目实施期为3个月，即2024年10月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2024年12月，实施进度如下：</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仿宋" w:hAnsi="仿宋" w:eastAsia="仿宋" w:cs="仿宋"/>
          <w:sz w:val="32"/>
          <w:szCs w:val="32"/>
          <w:highlight w:val="none"/>
        </w:rPr>
      </w:pPr>
      <w:r>
        <w:rPr>
          <w:rFonts w:hint="eastAsia" w:ascii="仿宋" w:hAnsi="仿宋" w:eastAsia="仿宋" w:cs="仿宋"/>
          <w:sz w:val="32"/>
          <w:szCs w:val="32"/>
          <w:highlight w:val="none"/>
        </w:rPr>
        <w:t>2024年10月1日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 xml:space="preserve">10月15日，办理项目前期，包括测绘、可研编制等。 </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仿宋" w:hAnsi="仿宋" w:eastAsia="仿宋" w:cs="仿宋"/>
          <w:sz w:val="32"/>
          <w:szCs w:val="32"/>
          <w:highlight w:val="none"/>
        </w:rPr>
      </w:pPr>
      <w:r>
        <w:rPr>
          <w:rFonts w:hint="eastAsia" w:ascii="仿宋" w:hAnsi="仿宋" w:eastAsia="仿宋" w:cs="仿宋"/>
          <w:sz w:val="32"/>
          <w:szCs w:val="32"/>
          <w:highlight w:val="none"/>
        </w:rPr>
        <w:t>2024年10月16日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11月4日，完成项目招标，确定施工单位。</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仿宋" w:hAnsi="仿宋" w:eastAsia="仿宋" w:cs="仿宋"/>
          <w:sz w:val="32"/>
          <w:szCs w:val="32"/>
          <w:highlight w:val="none"/>
        </w:rPr>
      </w:pPr>
      <w:r>
        <w:rPr>
          <w:rFonts w:hint="eastAsia" w:ascii="仿宋" w:hAnsi="仿宋" w:eastAsia="仿宋" w:cs="仿宋"/>
          <w:sz w:val="32"/>
          <w:szCs w:val="32"/>
          <w:highlight w:val="none"/>
        </w:rPr>
        <w:t>2024年11月4日至11月30日，完成项目施工，竣工验收。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仿宋" w:hAnsi="仿宋" w:eastAsia="仿宋" w:cs="仿宋"/>
          <w:sz w:val="32"/>
          <w:szCs w:val="32"/>
          <w:highlight w:val="yellow"/>
        </w:rPr>
      </w:pPr>
      <w:r>
        <w:rPr>
          <w:rFonts w:hint="eastAsia" w:ascii="仿宋" w:hAnsi="仿宋" w:eastAsia="仿宋" w:cs="仿宋"/>
          <w:sz w:val="32"/>
          <w:szCs w:val="32"/>
          <w:highlight w:val="none"/>
        </w:rPr>
        <w:t>2024年12月1日至12月20日，完成结算审计，按审定价的100%支付项目资金，撰写项目工作总结、将项目档案整理归档、保存，资产移交工作。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6.2项目公告公示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根据《关于印发〈新疆维吾尔自治区财政衔接推进乡村振兴补助资金（巩固拓展脱贫攻坚成果和乡村振兴任务）项目管理办法（暂行）〉的通知》（新乡振〔2021〕32号）等文件精神，按事前、事中、事后在乡、村以书面形式进行公示公告，接受群众监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7.项目绩效目标及效益分析</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7.1年度目标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本项目总投资为</w:t>
      </w:r>
      <w:r>
        <w:rPr>
          <w:rFonts w:hint="eastAsia" w:ascii="方正仿宋_GBK" w:hAnsi="方正仿宋_GBK" w:eastAsia="方正仿宋_GBK" w:cs="方正仿宋_GBK"/>
          <w:b w:val="0"/>
          <w:bCs w:val="0"/>
          <w:sz w:val="32"/>
          <w:szCs w:val="32"/>
          <w:highlight w:val="none"/>
          <w:lang w:val="en-US" w:eastAsia="zh-CN"/>
        </w:rPr>
        <w:t>200</w:t>
      </w:r>
      <w:r>
        <w:rPr>
          <w:rFonts w:hint="eastAsia" w:ascii="方正仿宋_GBK" w:hAnsi="方正仿宋_GBK" w:eastAsia="方正仿宋_GBK" w:cs="方正仿宋_GBK"/>
          <w:b w:val="0"/>
          <w:bCs w:val="0"/>
          <w:sz w:val="32"/>
          <w:szCs w:val="32"/>
          <w:highlight w:val="none"/>
          <w:lang w:eastAsia="zh-CN"/>
        </w:rPr>
        <w:t>万元，主要用于</w:t>
      </w:r>
      <w:r>
        <w:rPr>
          <w:rFonts w:hint="eastAsia" w:ascii="方正仿宋_GBK" w:hAnsi="方正仿宋_GBK" w:eastAsia="方正仿宋_GBK" w:cs="方正仿宋_GBK"/>
          <w:b w:val="0"/>
          <w:bCs w:val="0"/>
          <w:color w:val="auto"/>
          <w:sz w:val="32"/>
          <w:szCs w:val="32"/>
          <w:highlight w:val="none"/>
          <w:lang w:eastAsia="zh-CN"/>
        </w:rPr>
        <w:t>完善库木库萨尔乡托万塔瓦尔克斯克（4）村畜牧良种繁育场供水管网约6公里，配套相关设施设备。项目的实施，</w:t>
      </w:r>
      <w:r>
        <w:rPr>
          <w:rFonts w:hint="eastAsia" w:ascii="仿宋" w:hAnsi="仿宋" w:eastAsia="仿宋" w:cs="仿宋"/>
          <w:color w:val="auto"/>
          <w:sz w:val="32"/>
          <w:szCs w:val="32"/>
          <w:highlight w:val="none"/>
        </w:rPr>
        <w:t>可以进一步</w:t>
      </w:r>
      <w:r>
        <w:rPr>
          <w:rFonts w:hint="eastAsia" w:ascii="仿宋" w:hAnsi="仿宋" w:eastAsia="仿宋" w:cs="仿宋"/>
          <w:sz w:val="32"/>
          <w:szCs w:val="32"/>
        </w:rPr>
        <w:t>提高农户将农产品转化商品的意识，起到示范带动作用，提高农民参与农产品市场交易的积极性，助力脱贫户拓宽增收渠道，促进第一产业生产规模化、标准化、产业化和农产品大市场、大流通格局的形成，引导农民面向市场调整优化农业结构、实现增产增收</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项目建成后</w:t>
      </w:r>
      <w:r>
        <w:rPr>
          <w:rFonts w:hint="eastAsia" w:ascii="方正仿宋_GBK" w:hAnsi="方正仿宋_GBK" w:eastAsia="方正仿宋_GBK" w:cs="方正仿宋_GBK"/>
          <w:b w:val="0"/>
          <w:bCs w:val="0"/>
          <w:sz w:val="32"/>
          <w:szCs w:val="32"/>
          <w:highlight w:val="none"/>
          <w:lang w:eastAsia="zh-CN"/>
        </w:rPr>
        <w:t>预计受益巩固脱贫人口不低于</w:t>
      </w:r>
      <w:r>
        <w:rPr>
          <w:rFonts w:hint="eastAsia" w:ascii="方正仿宋_GBK" w:hAnsi="方正仿宋_GBK" w:eastAsia="方正仿宋_GBK" w:cs="方正仿宋_GBK"/>
          <w:b w:val="0"/>
          <w:bCs w:val="0"/>
          <w:sz w:val="32"/>
          <w:szCs w:val="32"/>
          <w:highlight w:val="none"/>
          <w:lang w:val="en-US" w:eastAsia="zh-CN"/>
        </w:rPr>
        <w:t>4</w:t>
      </w:r>
      <w:r>
        <w:rPr>
          <w:rFonts w:hint="eastAsia" w:ascii="方正仿宋_GBK" w:hAnsi="方正仿宋_GBK" w:eastAsia="方正仿宋_GBK" w:cs="方正仿宋_GBK"/>
          <w:b w:val="0"/>
          <w:bCs w:val="0"/>
          <w:sz w:val="32"/>
          <w:szCs w:val="32"/>
          <w:highlight w:val="none"/>
          <w:lang w:eastAsia="zh-CN"/>
        </w:rPr>
        <w:t>人，受益巩固脱贫人口满意度可达100%。</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7.1.1项目覆盖情况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本项目主要完善库木库萨尔乡托万塔瓦尔克斯克（4）村畜牧良种繁育场供水管网约6公里，配套相关设施设备。项目建成后，</w:t>
      </w:r>
      <w:r>
        <w:rPr>
          <w:rFonts w:hint="eastAsia" w:ascii="仿宋" w:hAnsi="仿宋" w:eastAsia="仿宋" w:cs="仿宋"/>
          <w:sz w:val="32"/>
          <w:szCs w:val="32"/>
        </w:rPr>
        <w:t>可以进一步提高农户将农产品转化商品的意识，起到示范带动作用，提高农民参与农产品市场交易的积极性，助力脱贫户拓宽增收渠道，促进第一产业生产规模化、标准化、产业化和农产品大市场、大流通格局的形成，引导农民面向市场调整优化农业结构、实现增产增收</w:t>
      </w:r>
      <w:r>
        <w:rPr>
          <w:rFonts w:hint="eastAsia" w:ascii="方正仿宋_GBK" w:hAnsi="方正仿宋_GBK" w:eastAsia="方正仿宋_GBK" w:cs="方正仿宋_GBK"/>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7.2经济效益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7.2.1直接效益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eastAsia="zh-CN"/>
        </w:rPr>
        <w:t>项目建成后，固定资产归村集体所有，项目年收益率不低于同期银行贷款利率，收益用于支持巩固拓展脱贫攻坚成果。</w:t>
      </w:r>
      <w:r>
        <w:rPr>
          <w:rFonts w:hint="eastAsia" w:ascii="方正仿宋_GBK" w:hAnsi="方正仿宋_GBK" w:eastAsia="方正仿宋_GBK" w:cs="方正仿宋_GBK"/>
          <w:b w:val="0"/>
          <w:bCs w:val="0"/>
          <w:sz w:val="32"/>
          <w:szCs w:val="32"/>
          <w:highlight w:val="none"/>
          <w:lang w:val="en-US" w:eastAsia="zh-CN"/>
        </w:rPr>
        <w:t>项目建设期间预计可解决受益脱贫人口4人就业。</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7.2.2间接效益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仿宋" w:hAnsi="仿宋" w:eastAsia="仿宋" w:cs="仿宋"/>
          <w:sz w:val="32"/>
          <w:szCs w:val="32"/>
        </w:rPr>
        <w:t>项目建成后，将有助于提高我县农畜产品市场化水平，通过农畜产品交易，提高经济效益，促进一产就业，实现农业增效、农户增收。能够把农民的农畜资源产出优势转化为经济优势，对保障农民和脱贫户的收入、推动经济社会发展均产生积极的影响，项目效益明显，极大地助力了乡村产业振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7.3社会效益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left"/>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通过本项目的实施，可进一步完善尕孜库勒乡农畜基础设施建设，有利于推进当地建成一个综合性的交易平台，从而促进当地蔬菜、活畜及畜产品的生产和流通，使产销衔接顺畅、质量安全可靠、市场波动可控、农民稳定增收、乡民得到实惠，提高乡民生活质量及消费水平，从而构建和谐社会，全面推进小康社会建设。建设期间预计可解决受益脱贫人口</w:t>
      </w:r>
      <w:r>
        <w:rPr>
          <w:rFonts w:hint="eastAsia" w:ascii="方正仿宋_GBK" w:hAnsi="方正仿宋_GBK" w:eastAsia="方正仿宋_GBK" w:cs="方正仿宋_GBK"/>
          <w:b w:val="0"/>
          <w:bCs w:val="0"/>
          <w:sz w:val="32"/>
          <w:szCs w:val="32"/>
          <w:highlight w:val="none"/>
          <w:lang w:val="en-US" w:eastAsia="zh-CN"/>
        </w:rPr>
        <w:t>4</w:t>
      </w:r>
      <w:r>
        <w:rPr>
          <w:rFonts w:hint="eastAsia" w:ascii="方正仿宋_GBK" w:hAnsi="方正仿宋_GBK" w:eastAsia="方正仿宋_GBK" w:cs="方正仿宋_GBK"/>
          <w:b w:val="0"/>
          <w:bCs w:val="0"/>
          <w:sz w:val="32"/>
          <w:szCs w:val="32"/>
          <w:highlight w:val="none"/>
          <w:lang w:eastAsia="zh-CN"/>
        </w:rPr>
        <w:t>人就业。</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7.</w:t>
      </w:r>
      <w:r>
        <w:rPr>
          <w:rFonts w:hint="eastAsia" w:ascii="方正楷体_GBK" w:hAnsi="方正楷体_GBK" w:eastAsia="方正楷体_GBK" w:cs="方正楷体_GBK"/>
          <w:b/>
          <w:bCs/>
          <w:sz w:val="32"/>
          <w:szCs w:val="32"/>
          <w:highlight w:val="none"/>
          <w:lang w:val="en-US" w:eastAsia="zh-CN"/>
        </w:rPr>
        <w:t>4生态</w:t>
      </w:r>
      <w:r>
        <w:rPr>
          <w:rFonts w:hint="eastAsia" w:ascii="方正楷体_GBK" w:hAnsi="方正楷体_GBK" w:eastAsia="方正楷体_GBK" w:cs="方正楷体_GBK"/>
          <w:b/>
          <w:bCs/>
          <w:sz w:val="32"/>
          <w:szCs w:val="32"/>
          <w:highlight w:val="none"/>
        </w:rPr>
        <w:t>效益</w:t>
      </w:r>
    </w:p>
    <w:p>
      <w:pPr>
        <w:pStyle w:val="2"/>
        <w:ind w:firstLine="640" w:firstLineChars="200"/>
        <w:rPr>
          <w:rFonts w:hint="default"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无。</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7.</w:t>
      </w:r>
      <w:r>
        <w:rPr>
          <w:rFonts w:hint="eastAsia" w:ascii="方正楷体_GBK" w:hAnsi="方正楷体_GBK" w:eastAsia="方正楷体_GBK" w:cs="方正楷体_GBK"/>
          <w:b/>
          <w:bCs/>
          <w:sz w:val="32"/>
          <w:szCs w:val="32"/>
          <w:highlight w:val="none"/>
          <w:lang w:val="en-US" w:eastAsia="zh-CN"/>
        </w:rPr>
        <w:t>5</w:t>
      </w:r>
      <w:r>
        <w:rPr>
          <w:rFonts w:hint="eastAsia" w:ascii="方正楷体_GBK" w:hAnsi="方正楷体_GBK" w:eastAsia="方正楷体_GBK" w:cs="方正楷体_GBK"/>
          <w:b/>
          <w:bCs/>
          <w:sz w:val="32"/>
          <w:szCs w:val="32"/>
          <w:highlight w:val="none"/>
        </w:rPr>
        <w:t>可持续性影响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工程设计使用年限</w:t>
      </w:r>
      <w:r>
        <w:rPr>
          <w:rFonts w:hint="eastAsia" w:ascii="方正仿宋_GBK" w:hAnsi="方正仿宋_GBK" w:eastAsia="方正仿宋_GBK" w:cs="方正仿宋_GBK"/>
          <w:b w:val="0"/>
          <w:bCs w:val="0"/>
          <w:sz w:val="32"/>
          <w:szCs w:val="32"/>
          <w:highlight w:val="none"/>
          <w:lang w:eastAsia="zh-CN"/>
        </w:rPr>
        <w:t>可达</w:t>
      </w:r>
      <w:r>
        <w:rPr>
          <w:rFonts w:hint="eastAsia" w:ascii="方正仿宋_GBK" w:hAnsi="方正仿宋_GBK" w:eastAsia="方正仿宋_GBK" w:cs="方正仿宋_GBK"/>
          <w:b w:val="0"/>
          <w:bCs w:val="0"/>
          <w:sz w:val="32"/>
          <w:szCs w:val="32"/>
          <w:highlight w:val="none"/>
          <w:lang w:val="en-US" w:eastAsia="zh-CN"/>
        </w:rPr>
        <w:t>10</w:t>
      </w:r>
      <w:r>
        <w:rPr>
          <w:rFonts w:hint="eastAsia" w:ascii="方正仿宋_GBK" w:hAnsi="方正仿宋_GBK" w:eastAsia="方正仿宋_GBK" w:cs="方正仿宋_GBK"/>
          <w:b w:val="0"/>
          <w:bCs w:val="0"/>
          <w:sz w:val="32"/>
          <w:szCs w:val="32"/>
          <w:highlight w:val="none"/>
          <w:lang w:eastAsia="zh-CN"/>
        </w:rPr>
        <w:t>年</w:t>
      </w:r>
      <w:r>
        <w:rPr>
          <w:rFonts w:hint="eastAsia" w:ascii="方正仿宋_GBK" w:hAnsi="方正仿宋_GBK" w:eastAsia="方正仿宋_GBK" w:cs="方正仿宋_GBK"/>
          <w:b w:val="0"/>
          <w:bCs w:val="0"/>
          <w:sz w:val="32"/>
          <w:szCs w:val="32"/>
          <w:highlight w:val="none"/>
          <w:lang w:val="en-US" w:eastAsia="zh-CN"/>
        </w:rPr>
        <w:t>以上</w:t>
      </w:r>
      <w:r>
        <w:rPr>
          <w:rFonts w:hint="eastAsia" w:ascii="方正仿宋_GBK" w:hAnsi="方正仿宋_GBK" w:eastAsia="方正仿宋_GBK" w:cs="方正仿宋_GBK"/>
          <w:b w:val="0"/>
          <w:bCs w:val="0"/>
          <w:sz w:val="32"/>
          <w:szCs w:val="32"/>
          <w:highlight w:val="none"/>
          <w:lang w:eastAsia="zh-CN"/>
        </w:rPr>
        <w:t>，项目建成后建立和完善各类农产品交易平台、质量把控、信息交流等市场交易环节，形成农产品交易产业链。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8.风险分析</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lang w:eastAsia="zh-CN"/>
        </w:rPr>
        <w:t>8</w:t>
      </w:r>
      <w:r>
        <w:rPr>
          <w:rFonts w:hint="eastAsia" w:ascii="方正楷体_GBK" w:hAnsi="方正楷体_GBK" w:eastAsia="方正楷体_GBK" w:cs="方正楷体_GBK"/>
          <w:b/>
          <w:bCs/>
          <w:sz w:val="32"/>
          <w:szCs w:val="32"/>
          <w:highlight w:val="none"/>
        </w:rPr>
        <w:t>.1主要风险因素</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1"/>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该项目主要风险因素是主体市场建设完成，后期运行缺少管理人员管理技术造成市场秩序混乱等风险，农畜产品质量安全缺乏保障。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1"/>
        <w:rPr>
          <w:rFonts w:hint="eastAsia"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lang w:eastAsia="zh-CN"/>
        </w:rPr>
        <w:t>8</w:t>
      </w:r>
      <w:r>
        <w:rPr>
          <w:rFonts w:hint="eastAsia" w:ascii="方正楷体_GBK" w:hAnsi="方正楷体_GBK" w:eastAsia="方正楷体_GBK" w:cs="方正楷体_GBK"/>
          <w:b/>
          <w:bCs/>
          <w:sz w:val="32"/>
          <w:szCs w:val="32"/>
          <w:highlight w:val="none"/>
        </w:rPr>
        <w:t>.2防范化解措施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一是</w:t>
      </w:r>
      <w:r>
        <w:rPr>
          <w:rFonts w:hint="eastAsia" w:ascii="方正仿宋_GBK" w:hAnsi="方正仿宋_GBK" w:eastAsia="方正仿宋_GBK" w:cs="方正仿宋_GBK"/>
          <w:b w:val="0"/>
          <w:bCs w:val="0"/>
          <w:sz w:val="32"/>
          <w:szCs w:val="32"/>
          <w:highlight w:val="none"/>
          <w:lang w:eastAsia="zh-CN"/>
        </w:rPr>
        <w:t>利用企业或合作社的优势，完善市场管理体系，建立农畜产品市场检验监测机制，从而降低该项目的建设风险。加强产销一体化，加大科技及培训投入，提高农畜产品质量。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二是</w:t>
      </w:r>
      <w:r>
        <w:rPr>
          <w:rFonts w:hint="eastAsia" w:ascii="方正仿宋_GBK" w:hAnsi="方正仿宋_GBK" w:eastAsia="方正仿宋_GBK" w:cs="方正仿宋_GBK"/>
          <w:b w:val="0"/>
          <w:bCs w:val="0"/>
          <w:sz w:val="32"/>
          <w:szCs w:val="32"/>
          <w:highlight w:val="none"/>
          <w:lang w:eastAsia="zh-CN"/>
        </w:rPr>
        <w:t>建立强有力的组织保障。项目的建设涉及发改、财政、城建、土地等多个部门。通过建立强有力的组织领导机构和统一、高效、科学、务实的管理机构和运行机制，负责全面协调项目实施过程中的各项工作，督促检查相关配套政策的执行情况，保证项目的顺利实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三是</w:t>
      </w:r>
      <w:r>
        <w:rPr>
          <w:rFonts w:hint="eastAsia" w:ascii="方正仿宋_GBK" w:hAnsi="方正仿宋_GBK" w:eastAsia="方正仿宋_GBK" w:cs="方正仿宋_GBK"/>
          <w:b w:val="0"/>
          <w:bCs w:val="0"/>
          <w:sz w:val="32"/>
          <w:szCs w:val="32"/>
          <w:highlight w:val="none"/>
          <w:lang w:eastAsia="zh-CN"/>
        </w:rPr>
        <w:t>工程施工保障措施。项目施工实行公开招标，选择资质等级高、社会信誉好，同时投标技术方案成熟、施工组织设计完善、工程报价合理的施工、监理企业参与本项目的工程建设。从源头堵住由于施工企业能力不足可能造成的风险因素。在施工过程中，按照预期制定的总进度计划，实施阶段落实。要求施工企业建立质量保证和进度控制体系，要求施工现场实现标准化、规范化、制度化，对工程进度、质量、安全实行全过程控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四是</w:t>
      </w:r>
      <w:r>
        <w:rPr>
          <w:rFonts w:hint="eastAsia" w:ascii="方正仿宋_GBK" w:hAnsi="方正仿宋_GBK" w:eastAsia="方正仿宋_GBK" w:cs="方正仿宋_GBK"/>
          <w:b w:val="0"/>
          <w:bCs w:val="0"/>
          <w:sz w:val="32"/>
          <w:szCs w:val="32"/>
          <w:highlight w:val="none"/>
          <w:lang w:eastAsia="zh-CN"/>
        </w:rPr>
        <w:t>管理保障措施。建立健全项目的各项管理制度，规范工作行为，提高工作人员业务水平和职业道德。注重人才队伍建设和各项设施配套，加强管理人员和工作人员的专业技能、专业知识培训，不断提高工作质量，更好地保障社会的稳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right"/>
        <w:textAlignment w:val="auto"/>
        <w:rPr>
          <w:rFonts w:hint="eastAsia" w:ascii="方正仿宋_GBK" w:hAnsi="方正仿宋_GBK" w:eastAsia="方正仿宋_GBK" w:cs="方正仿宋_GBK"/>
          <w:b w:val="0"/>
          <w:bCs w:val="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right"/>
        <w:textAlignment w:val="auto"/>
        <w:rPr>
          <w:rFonts w:hint="eastAsia" w:ascii="方正仿宋_GBK" w:hAnsi="方正仿宋_GBK" w:eastAsia="方正仿宋_GBK" w:cs="方正仿宋_GBK"/>
          <w:b w:val="0"/>
          <w:bCs w:val="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right"/>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eastAsia="zh-CN"/>
        </w:rPr>
        <w:t>麦盖提县农业农村局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center"/>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 xml:space="preserve">                              </w:t>
      </w:r>
      <w:r>
        <w:rPr>
          <w:rFonts w:hint="eastAsia" w:ascii="方正仿宋_GBK" w:hAnsi="方正仿宋_GBK" w:eastAsia="方正仿宋_GBK" w:cs="方正仿宋_GBK"/>
          <w:b w:val="0"/>
          <w:bCs w:val="0"/>
          <w:sz w:val="32"/>
          <w:szCs w:val="32"/>
          <w:highlight w:val="none"/>
          <w:lang w:eastAsia="zh-CN"/>
        </w:rPr>
        <w:t>202</w:t>
      </w:r>
      <w:r>
        <w:rPr>
          <w:rFonts w:hint="eastAsia" w:ascii="方正仿宋_GBK" w:hAnsi="方正仿宋_GBK" w:eastAsia="方正仿宋_GBK" w:cs="方正仿宋_GBK"/>
          <w:b w:val="0"/>
          <w:bCs w:val="0"/>
          <w:sz w:val="32"/>
          <w:szCs w:val="32"/>
          <w:highlight w:val="none"/>
          <w:lang w:val="en-US" w:eastAsia="zh-CN"/>
        </w:rPr>
        <w:t>4</w:t>
      </w:r>
      <w:r>
        <w:rPr>
          <w:rFonts w:hint="eastAsia" w:ascii="方正仿宋_GBK" w:hAnsi="方正仿宋_GBK" w:eastAsia="方正仿宋_GBK" w:cs="方正仿宋_GBK"/>
          <w:b w:val="0"/>
          <w:bCs w:val="0"/>
          <w:sz w:val="32"/>
          <w:szCs w:val="32"/>
          <w:highlight w:val="none"/>
          <w:lang w:eastAsia="zh-CN"/>
        </w:rPr>
        <w:t>年</w:t>
      </w:r>
      <w:r>
        <w:rPr>
          <w:rFonts w:hint="eastAsia" w:ascii="方正仿宋_GBK" w:hAnsi="方正仿宋_GBK" w:eastAsia="方正仿宋_GBK" w:cs="方正仿宋_GBK"/>
          <w:b w:val="0"/>
          <w:bCs w:val="0"/>
          <w:sz w:val="32"/>
          <w:szCs w:val="32"/>
          <w:highlight w:val="none"/>
          <w:lang w:val="en-US" w:eastAsia="zh-CN"/>
        </w:rPr>
        <w:t>8</w:t>
      </w:r>
      <w:r>
        <w:rPr>
          <w:rFonts w:hint="eastAsia" w:ascii="方正仿宋_GBK" w:hAnsi="方正仿宋_GBK" w:eastAsia="方正仿宋_GBK" w:cs="方正仿宋_GBK"/>
          <w:b w:val="0"/>
          <w:bCs w:val="0"/>
          <w:sz w:val="32"/>
          <w:szCs w:val="32"/>
          <w:highlight w:val="none"/>
          <w:lang w:eastAsia="zh-CN"/>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NjFmYzNjODFkYzc4ODFhZTA1ZGJhYzE4YmJkMzYifQ=="/>
  </w:docVars>
  <w:rsids>
    <w:rsidRoot w:val="341B2184"/>
    <w:rsid w:val="02C04C83"/>
    <w:rsid w:val="04AD4F31"/>
    <w:rsid w:val="060379FA"/>
    <w:rsid w:val="065F7326"/>
    <w:rsid w:val="08405DEE"/>
    <w:rsid w:val="093D7B94"/>
    <w:rsid w:val="09B77A22"/>
    <w:rsid w:val="0A0475BA"/>
    <w:rsid w:val="0A0C653F"/>
    <w:rsid w:val="0A1E43A8"/>
    <w:rsid w:val="0DC45CC1"/>
    <w:rsid w:val="0EA4425D"/>
    <w:rsid w:val="0F751AED"/>
    <w:rsid w:val="1012698A"/>
    <w:rsid w:val="10D071A1"/>
    <w:rsid w:val="119A7465"/>
    <w:rsid w:val="11C05E3A"/>
    <w:rsid w:val="12623C8D"/>
    <w:rsid w:val="155F0D59"/>
    <w:rsid w:val="156B4D6F"/>
    <w:rsid w:val="1AD57F10"/>
    <w:rsid w:val="1BD34325"/>
    <w:rsid w:val="1C893279"/>
    <w:rsid w:val="1DE80B8D"/>
    <w:rsid w:val="1ED815CC"/>
    <w:rsid w:val="25627E42"/>
    <w:rsid w:val="258E5193"/>
    <w:rsid w:val="27761CD3"/>
    <w:rsid w:val="28773C04"/>
    <w:rsid w:val="28984FD7"/>
    <w:rsid w:val="2A916B22"/>
    <w:rsid w:val="2AA607D0"/>
    <w:rsid w:val="2C7B0EAE"/>
    <w:rsid w:val="2D08208D"/>
    <w:rsid w:val="2E6D16BC"/>
    <w:rsid w:val="30254760"/>
    <w:rsid w:val="302F3016"/>
    <w:rsid w:val="30CE4535"/>
    <w:rsid w:val="31E60EE3"/>
    <w:rsid w:val="323F5F28"/>
    <w:rsid w:val="33560967"/>
    <w:rsid w:val="341B2184"/>
    <w:rsid w:val="34A77BB0"/>
    <w:rsid w:val="35FD566C"/>
    <w:rsid w:val="37475CD3"/>
    <w:rsid w:val="37647E6B"/>
    <w:rsid w:val="3CA5479C"/>
    <w:rsid w:val="3D8C7B87"/>
    <w:rsid w:val="3F1B30E3"/>
    <w:rsid w:val="40102166"/>
    <w:rsid w:val="40971A62"/>
    <w:rsid w:val="40EC7B76"/>
    <w:rsid w:val="4114603C"/>
    <w:rsid w:val="41EF640C"/>
    <w:rsid w:val="446D54A9"/>
    <w:rsid w:val="447173D0"/>
    <w:rsid w:val="48715436"/>
    <w:rsid w:val="49CA7BE0"/>
    <w:rsid w:val="4D2D7652"/>
    <w:rsid w:val="4F14684C"/>
    <w:rsid w:val="4F183F51"/>
    <w:rsid w:val="4F271630"/>
    <w:rsid w:val="5010490F"/>
    <w:rsid w:val="541B429A"/>
    <w:rsid w:val="59B9557B"/>
    <w:rsid w:val="5B4B48F9"/>
    <w:rsid w:val="5B5A4B3C"/>
    <w:rsid w:val="5D543DAB"/>
    <w:rsid w:val="5D885990"/>
    <w:rsid w:val="5DAD063B"/>
    <w:rsid w:val="5EA762EA"/>
    <w:rsid w:val="613D4CE3"/>
    <w:rsid w:val="61AD294E"/>
    <w:rsid w:val="64CE6639"/>
    <w:rsid w:val="65510D5D"/>
    <w:rsid w:val="656F5931"/>
    <w:rsid w:val="65F93D5E"/>
    <w:rsid w:val="678C7011"/>
    <w:rsid w:val="67A07D7A"/>
    <w:rsid w:val="67ED6802"/>
    <w:rsid w:val="68E51EE8"/>
    <w:rsid w:val="69B30239"/>
    <w:rsid w:val="6A303637"/>
    <w:rsid w:val="6A58493C"/>
    <w:rsid w:val="6C040984"/>
    <w:rsid w:val="6F544E19"/>
    <w:rsid w:val="70653399"/>
    <w:rsid w:val="73AF5F85"/>
    <w:rsid w:val="73B9644B"/>
    <w:rsid w:val="742447C8"/>
    <w:rsid w:val="75C736ED"/>
    <w:rsid w:val="781F4CEB"/>
    <w:rsid w:val="794E0124"/>
    <w:rsid w:val="794E4EA1"/>
    <w:rsid w:val="79F946BD"/>
    <w:rsid w:val="7D65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rFonts w:ascii="仿宋" w:hAnsi="Times New Roman" w:eastAsia="仿宋"/>
      <w:b/>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5947</Words>
  <Characters>6365</Characters>
  <Lines>0</Lines>
  <Paragraphs>0</Paragraphs>
  <TotalTime>10</TotalTime>
  <ScaleCrop>false</ScaleCrop>
  <LinksUpToDate>false</LinksUpToDate>
  <CharactersWithSpaces>6447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2023-01-30T02:44:00Z</dcterms:created>
  <dc:creator>诺</dc:creator>
  <cp:lastModifiedBy>Administrator</cp:lastModifiedBy>
  <dcterms:modified xsi:type="dcterms:W3CDTF">2024-11-11T02:38:44Z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27F04B7AA89C40078F5764961C35BC2A</vt:lpwstr>
  </property>
</Properties>
</file>